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C0" w:rsidRPr="00F71205" w:rsidRDefault="00AE20C0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E20C0" w:rsidRPr="00F71205" w:rsidRDefault="00AE20C0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AE20C0" w:rsidRPr="00F71205" w:rsidRDefault="00AE20C0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20C0" w:rsidRPr="00F71205" w:rsidRDefault="00D233F4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 Дума</w:t>
      </w:r>
    </w:p>
    <w:p w:rsidR="00D233F4" w:rsidRPr="00F71205" w:rsidRDefault="00D233F4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СЕЛЬСКОГО ПОСЕЛЕНИЯ </w:t>
      </w:r>
    </w:p>
    <w:p w:rsidR="00AE20C0" w:rsidRPr="00F71205" w:rsidRDefault="00D233F4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АЛЕКСЕЕВКА</w:t>
      </w:r>
    </w:p>
    <w:p w:rsidR="00AE20C0" w:rsidRPr="006C4A3C" w:rsidRDefault="00AE20C0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0C0" w:rsidRPr="006C4A3C" w:rsidRDefault="00AE20C0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20C0" w:rsidRDefault="00AE20C0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20C0" w:rsidRPr="00B03AA4" w:rsidRDefault="00AE20C0" w:rsidP="00AE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E20C0" w:rsidRDefault="00AE20C0" w:rsidP="00AE2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20C0" w:rsidRPr="00B03AA4" w:rsidRDefault="00D233F4" w:rsidP="00AE20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</w:t>
      </w:r>
      <w:r w:rsidR="0087059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E20C0" w:rsidRPr="00B03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AE2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AE20C0" w:rsidRPr="00B03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AE2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</w:p>
    <w:p w:rsidR="00624569" w:rsidRPr="008F41B4" w:rsidRDefault="00624569" w:rsidP="00624569">
      <w:pPr>
        <w:shd w:val="clear" w:color="auto" w:fill="FFFFFF"/>
        <w:spacing w:after="13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24569" w:rsidRPr="008F41B4" w:rsidRDefault="00624569" w:rsidP="00E12B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</w:t>
      </w:r>
      <w:r w:rsidR="00E12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</w:t>
      </w:r>
    </w:p>
    <w:p w:rsidR="00624569" w:rsidRPr="008F41B4" w:rsidRDefault="00624569" w:rsidP="00E12B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владения, пользования и распоряжения </w:t>
      </w:r>
    </w:p>
    <w:p w:rsidR="00E12B72" w:rsidRDefault="00624569" w:rsidP="00E12B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имуществом, находящимся в</w:t>
      </w:r>
      <w:r w:rsidR="00796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собственности </w:t>
      </w:r>
    </w:p>
    <w:p w:rsidR="00624569" w:rsidRPr="00E12B72" w:rsidRDefault="00D233F4" w:rsidP="00E12B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деревня Алексеевка.</w:t>
      </w:r>
    </w:p>
    <w:p w:rsidR="00624569" w:rsidRPr="00E12B72" w:rsidRDefault="00624569" w:rsidP="0062456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B72">
        <w:rPr>
          <w:rFonts w:ascii="Calibri" w:eastAsia="Times New Roman" w:hAnsi="Calibri" w:cs="Calibri"/>
          <w:b/>
          <w:sz w:val="24"/>
          <w:szCs w:val="24"/>
          <w:lang w:eastAsia="ru-RU"/>
        </w:rPr>
        <w:t> </w:t>
      </w:r>
    </w:p>
    <w:p w:rsidR="00624569" w:rsidRDefault="00624569" w:rsidP="002D7DBB">
      <w:pPr>
        <w:shd w:val="clear" w:color="auto" w:fill="FFFFFF"/>
        <w:spacing w:after="135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50, 51 Федерального закона от 06.10.2003 N 131-ФЗ </w:t>
      </w:r>
      <w:r w:rsidR="00A12A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A12A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порядка владения, пользования и распоряжения имуществом, находящимся в собственности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деревня Алексеевка</w:t>
      </w:r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деревня Алексеевка</w:t>
      </w:r>
      <w:r w:rsidR="00E1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Дума</w:t>
      </w:r>
      <w:r w:rsidR="00E12B72" w:rsidRPr="00B0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деревня Алексеевка</w:t>
      </w: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2B72" w:rsidRPr="004F39C8" w:rsidRDefault="00E12B72" w:rsidP="00E1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B7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2B72" w:rsidRPr="008F41B4" w:rsidRDefault="00E12B72" w:rsidP="00E12B72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69" w:rsidRPr="008F41B4" w:rsidRDefault="00624569" w:rsidP="002D7DBB">
      <w:pPr>
        <w:shd w:val="clear" w:color="auto" w:fill="FFFFFF"/>
        <w:spacing w:after="120" w:line="27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«О порядке владения, пользования и распоряжения имуществом, находящимся в собственности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7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gramStart"/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  <w:r w:rsidR="00A12A42" w:rsidRPr="00B0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A42"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Прилагается). </w:t>
      </w:r>
    </w:p>
    <w:p w:rsidR="00624569" w:rsidRPr="008F41B4" w:rsidRDefault="00870592" w:rsidP="00A07BEE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569"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2B72" w:rsidRPr="00A96804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</w:t>
      </w:r>
      <w:r w:rsidR="00E12B72"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</w:t>
      </w:r>
      <w:r w:rsidR="00C26609">
        <w:rPr>
          <w:rFonts w:ascii="Times New Roman" w:eastAsia="Calibri" w:hAnsi="Times New Roman" w:cs="Times New Roman"/>
          <w:sz w:val="24"/>
          <w:szCs w:val="24"/>
        </w:rPr>
        <w:t xml:space="preserve"> и размещения </w:t>
      </w:r>
      <w:r w:rsidR="00233E44">
        <w:rPr>
          <w:rFonts w:ascii="Times New Roman" w:eastAsia="Calibri" w:hAnsi="Times New Roman" w:cs="Times New Roman"/>
          <w:sz w:val="24"/>
          <w:szCs w:val="24"/>
        </w:rPr>
        <w:t>на сайте администрации</w:t>
      </w:r>
      <w:r w:rsidR="00233E44" w:rsidRP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33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Алексеевка</w:t>
      </w:r>
      <w:r w:rsidR="00E12B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4569" w:rsidRPr="008F41B4" w:rsidRDefault="00624569" w:rsidP="00624569">
      <w:pPr>
        <w:shd w:val="clear" w:color="auto" w:fill="FFFFFF"/>
        <w:spacing w:after="135" w:line="240" w:lineRule="atLeast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4F8" w:rsidRPr="008F41B4" w:rsidRDefault="002154F8" w:rsidP="0062456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4F8" w:rsidRPr="008F41B4" w:rsidRDefault="002154F8" w:rsidP="0062456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592" w:rsidRDefault="00AE20C0" w:rsidP="00AE2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87059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E20C0" w:rsidRPr="0087423D" w:rsidRDefault="00D233F4" w:rsidP="00AE2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8705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деревня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Алексеевка</w:t>
      </w:r>
      <w:r w:rsidR="00870592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proofErr w:type="gramEnd"/>
      <w:r w:rsidR="0087059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Е.А. </w:t>
      </w:r>
      <w:proofErr w:type="spellStart"/>
      <w:r w:rsidR="00870592">
        <w:rPr>
          <w:rFonts w:ascii="Times New Roman" w:eastAsia="Calibri" w:hAnsi="Times New Roman" w:cs="Times New Roman"/>
          <w:b/>
          <w:sz w:val="28"/>
          <w:szCs w:val="28"/>
        </w:rPr>
        <w:t>Друми</w:t>
      </w:r>
      <w:proofErr w:type="spellEnd"/>
      <w:r w:rsidR="0087059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22CC6" w:rsidRPr="008F41B4" w:rsidRDefault="00922CC6" w:rsidP="00922CC6">
      <w:pPr>
        <w:shd w:val="clear" w:color="auto" w:fill="FFFFFF"/>
        <w:tabs>
          <w:tab w:val="left" w:pos="9127"/>
        </w:tabs>
        <w:spacing w:after="13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sub_1000"/>
      <w:bookmarkEnd w:id="0"/>
    </w:p>
    <w:p w:rsidR="00922CC6" w:rsidRDefault="00922CC6" w:rsidP="00922CC6">
      <w:pPr>
        <w:shd w:val="clear" w:color="auto" w:fill="FFFFFF"/>
        <w:tabs>
          <w:tab w:val="left" w:pos="9127"/>
        </w:tabs>
        <w:spacing w:after="13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20C0" w:rsidRDefault="00AE20C0" w:rsidP="00922CC6">
      <w:pPr>
        <w:shd w:val="clear" w:color="auto" w:fill="FFFFFF"/>
        <w:tabs>
          <w:tab w:val="left" w:pos="9127"/>
        </w:tabs>
        <w:spacing w:after="13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0592" w:rsidRDefault="00870592" w:rsidP="00922CC6">
      <w:pPr>
        <w:shd w:val="clear" w:color="auto" w:fill="FFFFFF"/>
        <w:tabs>
          <w:tab w:val="left" w:pos="9127"/>
        </w:tabs>
        <w:spacing w:after="13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0592" w:rsidRDefault="00870592" w:rsidP="00233E44">
      <w:pPr>
        <w:shd w:val="clear" w:color="auto" w:fill="FFFFFF"/>
        <w:tabs>
          <w:tab w:val="left" w:pos="9127"/>
        </w:tabs>
        <w:spacing w:after="135" w:line="27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233E44" w:rsidRDefault="00233E44" w:rsidP="00233E44">
      <w:pPr>
        <w:shd w:val="clear" w:color="auto" w:fill="FFFFFF"/>
        <w:tabs>
          <w:tab w:val="left" w:pos="9127"/>
        </w:tabs>
        <w:spacing w:after="135" w:line="27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3F87" w:rsidRDefault="00624569" w:rsidP="00922CC6">
      <w:pPr>
        <w:shd w:val="clear" w:color="auto" w:fill="FFFFFF"/>
        <w:tabs>
          <w:tab w:val="left" w:pos="9127"/>
        </w:tabs>
        <w:spacing w:after="135" w:line="27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41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  <w:r w:rsidRPr="008F41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</w:t>
      </w:r>
      <w:r w:rsidR="00645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</w:t>
      </w:r>
    </w:p>
    <w:p w:rsidR="00796134" w:rsidRPr="00796134" w:rsidRDefault="00796134" w:rsidP="00796134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     </w:t>
      </w: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F71205"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>к Решению</w:t>
      </w: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870592">
        <w:rPr>
          <w:rFonts w:ascii="Times New Roman" w:eastAsia="Arial Unicode MS" w:hAnsi="Times New Roman" w:cs="Times New Roman"/>
          <w:kern w:val="1"/>
          <w:sz w:val="24"/>
          <w:szCs w:val="24"/>
        </w:rPr>
        <w:t>Сельской Думы</w:t>
      </w:r>
    </w:p>
    <w:p w:rsidR="00796134" w:rsidRPr="00796134" w:rsidRDefault="00D233F4" w:rsidP="00796134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сельского поселения</w:t>
      </w:r>
      <w:r w:rsidR="0087059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деревня Алексеевка</w:t>
      </w:r>
      <w:r w:rsidR="00796134"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:rsidR="00624569" w:rsidRDefault="00796134" w:rsidP="0079613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</w:t>
      </w: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от</w:t>
      </w:r>
      <w:r w:rsidR="0087059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gramStart"/>
      <w:r w:rsidR="00F71205">
        <w:rPr>
          <w:rFonts w:ascii="Times New Roman" w:eastAsia="Arial Unicode MS" w:hAnsi="Times New Roman" w:cs="Times New Roman"/>
          <w:kern w:val="1"/>
          <w:sz w:val="24"/>
          <w:szCs w:val="24"/>
        </w:rPr>
        <w:t>04.02.</w:t>
      </w:r>
      <w:r w:rsidR="00870592">
        <w:rPr>
          <w:rFonts w:ascii="Times New Roman" w:eastAsia="Arial Unicode MS" w:hAnsi="Times New Roman" w:cs="Times New Roman"/>
          <w:kern w:val="1"/>
          <w:sz w:val="24"/>
          <w:szCs w:val="24"/>
        </w:rPr>
        <w:t>2022</w:t>
      </w:r>
      <w:r w:rsidR="00044B0C">
        <w:rPr>
          <w:sz w:val="28"/>
          <w:szCs w:val="28"/>
        </w:rPr>
        <w:t xml:space="preserve"> </w:t>
      </w: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№</w:t>
      </w:r>
      <w:proofErr w:type="gramEnd"/>
      <w:r w:rsidR="0087059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F71205">
        <w:rPr>
          <w:rFonts w:ascii="Times New Roman" w:eastAsia="Arial Unicode MS" w:hAnsi="Times New Roman" w:cs="Times New Roman"/>
          <w:kern w:val="1"/>
          <w:sz w:val="24"/>
          <w:szCs w:val="24"/>
        </w:rPr>
        <w:t>51</w:t>
      </w:r>
    </w:p>
    <w:p w:rsidR="00796134" w:rsidRPr="00796134" w:rsidRDefault="00796134" w:rsidP="0079613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34" w:rsidRPr="00E12B72" w:rsidRDefault="00624569" w:rsidP="0079613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владения, пользования и распоряжения имуществом, находящимся в собственности </w:t>
      </w:r>
      <w:bookmarkStart w:id="1" w:name="sub_100"/>
      <w:bookmarkEnd w:id="1"/>
      <w:r w:rsidR="00D2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870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деревня Алексеевка</w:t>
      </w:r>
      <w:r w:rsidR="00796134" w:rsidRPr="00E12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96134" w:rsidRPr="00E12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Износковск</w:t>
      </w:r>
      <w:r w:rsidR="00870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="00796134" w:rsidRPr="00E12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870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624569" w:rsidRPr="008F41B4" w:rsidRDefault="00624569" w:rsidP="00922CC6">
      <w:pPr>
        <w:shd w:val="clear" w:color="auto" w:fill="FFFFFF"/>
        <w:tabs>
          <w:tab w:val="left" w:pos="9127"/>
        </w:tabs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69" w:rsidRPr="008F41B4" w:rsidRDefault="00624569" w:rsidP="00624569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Общие положения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sub_11"/>
      <w:bookmarkEnd w:id="2"/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Положение разработано в соответствии с </w:t>
      </w:r>
      <w:hyperlink r:id="rId8" w:history="1">
        <w:r w:rsidRPr="007961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Гражданским кодексом РФ, Федеральными законами от 06.10.2003 N 131-ФЗ </w:t>
      </w:r>
      <w:r w:rsidR="003A41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3A4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21.12.2001 N 178-ФЗ </w:t>
      </w:r>
      <w:r w:rsidR="003A41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приватизации государственного и муниципального имущества</w:t>
      </w:r>
      <w:r w:rsidR="003A4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Алексеевка</w:t>
      </w:r>
      <w:r w:rsidR="00E4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 порядок владения, пользования и распоряжения имуществом, находящимся в собственности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Алексеевка</w:t>
      </w:r>
      <w:r w:rsidR="003A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имущество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Алексеевка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 исключением денежных средств. Денежные средства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 расходуются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Бюджетным кодексом Российской Федерации и бюджетом </w:t>
      </w:r>
      <w:bookmarkStart w:id="3" w:name="sub_12"/>
      <w:bookmarkEnd w:id="3"/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Алексеевка</w:t>
      </w:r>
      <w:r w:rsidR="003A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Права собственника от имени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 осуществляет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исполнительно-распорядительный орган -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Алексеевка</w:t>
      </w:r>
      <w:r w:rsidR="003A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Администрация) в пределах, установленных Уставом</w:t>
      </w:r>
      <w:r w:rsidR="00E12B72"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 и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Положением. 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3"/>
      <w:bookmarkEnd w:id="4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Администрация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Алексеевка</w:t>
      </w:r>
      <w:r w:rsidR="003A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уполномочена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Думой</w:t>
      </w:r>
      <w:r w:rsidR="00825087"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еревня Алексеевка</w:t>
      </w:r>
      <w:r w:rsidR="003A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825087"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Дума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владеть, пользоваться и распоряжаться муниципальным имуществом в полном объеме в соответствии с требованиями настоящего Положения. </w:t>
      </w:r>
      <w:bookmarkStart w:id="5" w:name="sub_14"/>
      <w:bookmarkEnd w:id="5"/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собственности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деревня Алексеевка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находиться: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-имущество, предназначенное для решения вопросов местного значения;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-имущество, предназначенное для осуществления отдельных государственных полномочий, переданных администрации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деревня Алексеевка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и законами Калужской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действующим законодательством;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-объекты культурного наследия (памятники истории и культуры) независимо от категории их культурного значения;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624569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-иное имущество.</w:t>
      </w:r>
    </w:p>
    <w:p w:rsidR="00E43C16" w:rsidRDefault="007667BE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lastRenderedPageBreak/>
        <w:t>1.</w:t>
      </w:r>
      <w:r>
        <w:rPr>
          <w:rStyle w:val="fontstyle21"/>
          <w:sz w:val="24"/>
          <w:szCs w:val="24"/>
        </w:rPr>
        <w:t>5</w:t>
      </w:r>
      <w:r w:rsidRPr="00BB5ED7">
        <w:rPr>
          <w:rStyle w:val="fontstyle21"/>
          <w:sz w:val="24"/>
          <w:szCs w:val="24"/>
        </w:rPr>
        <w:t xml:space="preserve">. </w:t>
      </w:r>
      <w:r w:rsidR="00E43C16" w:rsidRPr="00BB5ED7">
        <w:rPr>
          <w:rStyle w:val="fontstyle21"/>
          <w:sz w:val="24"/>
          <w:szCs w:val="24"/>
        </w:rPr>
        <w:t>В настоящем Порядке используются следующие термины и</w:t>
      </w:r>
      <w:r w:rsidR="00E43C16">
        <w:rPr>
          <w:rStyle w:val="fontstyle21"/>
          <w:sz w:val="24"/>
          <w:szCs w:val="24"/>
        </w:rPr>
        <w:t xml:space="preserve"> </w:t>
      </w:r>
      <w:r w:rsidR="00E43C16" w:rsidRPr="00BB5ED7">
        <w:rPr>
          <w:rStyle w:val="fontstyle21"/>
          <w:sz w:val="24"/>
          <w:szCs w:val="24"/>
        </w:rPr>
        <w:t>понятия</w:t>
      </w:r>
      <w:r w:rsidR="00E43C16">
        <w:rPr>
          <w:rStyle w:val="fontstyle21"/>
          <w:sz w:val="24"/>
          <w:szCs w:val="24"/>
        </w:rPr>
        <w:t>:</w:t>
      </w:r>
    </w:p>
    <w:p w:rsidR="007667BE" w:rsidRPr="00BB5ED7" w:rsidRDefault="00E43C16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="007667BE" w:rsidRPr="00BB5ED7">
        <w:rPr>
          <w:rStyle w:val="fontstyle21"/>
          <w:sz w:val="24"/>
          <w:szCs w:val="24"/>
        </w:rPr>
        <w:t>Муниципальные предприятия и учреждения – предприятия и</w:t>
      </w:r>
      <w:r w:rsidR="007667BE">
        <w:rPr>
          <w:rStyle w:val="fontstyle21"/>
          <w:sz w:val="24"/>
          <w:szCs w:val="24"/>
        </w:rPr>
        <w:t xml:space="preserve"> </w:t>
      </w:r>
      <w:r w:rsidR="007667BE" w:rsidRPr="00BB5ED7">
        <w:rPr>
          <w:rStyle w:val="fontstyle21"/>
          <w:sz w:val="24"/>
          <w:szCs w:val="24"/>
        </w:rPr>
        <w:t xml:space="preserve">учреждения, созданные </w:t>
      </w:r>
      <w:r w:rsidR="00F71205">
        <w:rPr>
          <w:rStyle w:val="fontstyle21"/>
          <w:sz w:val="24"/>
          <w:szCs w:val="24"/>
        </w:rPr>
        <w:t xml:space="preserve">Администрацией </w:t>
      </w:r>
      <w:r w:rsidR="00F71205" w:rsidRPr="00BB5ED7">
        <w:rPr>
          <w:rStyle w:val="fontstyle21"/>
          <w:sz w:val="24"/>
          <w:szCs w:val="24"/>
        </w:rPr>
        <w:t>сельского</w:t>
      </w:r>
      <w:r w:rsidR="00D233F4">
        <w:rPr>
          <w:rStyle w:val="fontstyle21"/>
          <w:sz w:val="24"/>
          <w:szCs w:val="24"/>
        </w:rPr>
        <w:t xml:space="preserve"> </w:t>
      </w:r>
      <w:r w:rsidR="00233E44">
        <w:rPr>
          <w:rStyle w:val="fontstyle21"/>
          <w:sz w:val="24"/>
          <w:szCs w:val="24"/>
        </w:rPr>
        <w:t>поселения деревня Алексеевка</w:t>
      </w:r>
      <w:r w:rsidR="007667BE" w:rsidRPr="00BB5ED7">
        <w:rPr>
          <w:rStyle w:val="fontstyle21"/>
          <w:sz w:val="24"/>
          <w:szCs w:val="24"/>
        </w:rPr>
        <w:t>;</w:t>
      </w:r>
    </w:p>
    <w:p w:rsidR="007667BE" w:rsidRPr="00BB5ED7" w:rsidRDefault="00E43C16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="007667BE" w:rsidRPr="00BB5ED7">
        <w:rPr>
          <w:rStyle w:val="fontstyle21"/>
          <w:sz w:val="24"/>
          <w:szCs w:val="24"/>
        </w:rPr>
        <w:t>Имущество казны - движимое и недвижимое муниципальное</w:t>
      </w:r>
      <w:r w:rsidR="007667BE">
        <w:rPr>
          <w:rStyle w:val="fontstyle21"/>
          <w:sz w:val="24"/>
          <w:szCs w:val="24"/>
        </w:rPr>
        <w:t xml:space="preserve"> </w:t>
      </w:r>
      <w:r w:rsidR="007667BE" w:rsidRPr="00BB5ED7">
        <w:rPr>
          <w:rStyle w:val="fontstyle21"/>
          <w:sz w:val="24"/>
          <w:szCs w:val="24"/>
        </w:rPr>
        <w:t xml:space="preserve">имущество, находящееся в собственности </w:t>
      </w:r>
      <w:r w:rsidR="00D233F4">
        <w:rPr>
          <w:rStyle w:val="fontstyle21"/>
          <w:sz w:val="24"/>
          <w:szCs w:val="24"/>
        </w:rPr>
        <w:t xml:space="preserve">сельского </w:t>
      </w:r>
      <w:r w:rsidR="00233E44">
        <w:rPr>
          <w:rStyle w:val="fontstyle21"/>
          <w:sz w:val="24"/>
          <w:szCs w:val="24"/>
        </w:rPr>
        <w:t>поселения деревня Алексеевка</w:t>
      </w:r>
      <w:r w:rsidR="007667BE" w:rsidRPr="00BB5ED7">
        <w:rPr>
          <w:rStyle w:val="fontstyle21"/>
          <w:sz w:val="24"/>
          <w:szCs w:val="24"/>
        </w:rPr>
        <w:t>, не закрепленное за</w:t>
      </w:r>
      <w:r w:rsidR="007667BE">
        <w:rPr>
          <w:rStyle w:val="fontstyle21"/>
          <w:sz w:val="24"/>
          <w:szCs w:val="24"/>
        </w:rPr>
        <w:t xml:space="preserve"> </w:t>
      </w:r>
      <w:r w:rsidR="007667BE" w:rsidRPr="00BB5ED7">
        <w:rPr>
          <w:rStyle w:val="fontstyle21"/>
          <w:sz w:val="24"/>
          <w:szCs w:val="24"/>
        </w:rPr>
        <w:t>муниципальными предприятиями и учреждениями;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"/>
      <w:bookmarkEnd w:id="6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3C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Вопросы управления и распоряжения муниципальным имуществом, не урегулированные настоящим Положением, регулируются в соответствии с действующим законодательством и принимаемыми в соответствии с ним решениями </w:t>
      </w:r>
      <w:r w:rsidR="004E0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</w:t>
      </w:r>
      <w:r w:rsidR="00825087"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E4074B">
      <w:pPr>
        <w:shd w:val="clear" w:color="auto" w:fill="FFFFFF"/>
        <w:spacing w:after="135" w:line="270" w:lineRule="atLeast"/>
        <w:jc w:val="both"/>
        <w:rPr>
          <w:rFonts w:ascii="Open Sans" w:eastAsia="Times New Roman" w:hAnsi="Open Sans" w:cs="Helvetica"/>
          <w:b/>
          <w:bCs/>
          <w:kern w:val="36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7" w:name="sub_200"/>
      <w:bookmarkEnd w:id="7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2. Состав и учет имущества </w:t>
      </w:r>
      <w:r w:rsidR="00D2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деревня Алексеевка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1"/>
      <w:bookmarkEnd w:id="8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Имущество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деревня Алексеевка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имущества муниципальных организаций (предприятий и учреждений), казны муниципального образования и принадлежащих муниципальному образованию акций (долей) в капиталах хозяйственных обществ.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"/>
      <w:bookmarkEnd w:id="9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Имущество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деревня Алексеевка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 муниципальных унитарных предприятий, закрепленное за ними на праве хозяйственного ведения;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 муниципальных учреждений, закрепленное за ними на праве оперативного управления;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принадлежащие муниципальному образованию акции (доли) в капиталах хозяйственных обществ;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24"/>
      <w:bookmarkEnd w:id="10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Учет наличия и движения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деревня Алексеевка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Реестре муниципальной собственности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деревня Алексеевка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экономического развития от 30.08.2011 N 424 </w:t>
      </w:r>
      <w:r w:rsidR="00CA16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ведения органами местного самоуправления реестров муниципального имущества</w:t>
      </w:r>
      <w:r w:rsidR="00CA16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Реестр).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5"/>
      <w:bookmarkEnd w:id="11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Ведение Реестра является обязанностью администрации. Изменения и дополнения в Реестр вносятся в сроки, установленные приказом Министерства экономического развития Российской Федерации от 30.08.2011 N 424 </w:t>
      </w:r>
      <w:r w:rsidR="00CA16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ведения органами местного самоуправления реестров муниципального имущества</w:t>
      </w:r>
      <w:r w:rsidR="00CA16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включения в Реестр или исключения объектов из Реестра являются: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или иной правовой акт, решение Правительства РФ по разграничению объектов собственности;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Законодательного Собрания Калужской области о передаче объекта учета из областной собственности в муниципальную собственность; решения </w:t>
      </w:r>
      <w:r w:rsidR="00CA1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администрации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деревня Алексеевка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решения, принятые территориальными органами управления государственным и федеральным имуществом;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о регистрации муниципального унитарного предприятия или учреждения, иной организации, в имуществе которых есть доля муниципальной собственности;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ликвидации муниципального унитарного предприятия или учреждения;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купли-продажи муниципального имущества или активов ликвидируемых предприятий, учреждений;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судебных органов о признании права муниципальной собственности;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гибель или уничтожение имущества;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государственной регистрации права собственности на недвижимое имущество</w:t>
      </w:r>
      <w:r w:rsidR="00CA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наличии записи </w:t>
      </w:r>
      <w:r w:rsidR="00CA163C" w:rsidRPr="00CA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A163C" w:rsidRPr="00CA163C">
        <w:rPr>
          <w:rStyle w:val="extended-textshort"/>
          <w:rFonts w:ascii="Times New Roman" w:hAnsi="Times New Roman" w:cs="Times New Roman"/>
          <w:sz w:val="24"/>
          <w:szCs w:val="24"/>
        </w:rPr>
        <w:t>Един</w:t>
      </w:r>
      <w:r w:rsidR="00CA163C">
        <w:rPr>
          <w:rStyle w:val="extended-textshort"/>
          <w:rFonts w:ascii="Times New Roman" w:hAnsi="Times New Roman" w:cs="Times New Roman"/>
          <w:sz w:val="24"/>
          <w:szCs w:val="24"/>
        </w:rPr>
        <w:t>ом</w:t>
      </w:r>
      <w:r w:rsidR="00CA163C" w:rsidRPr="00CA163C">
        <w:rPr>
          <w:rStyle w:val="extended-textshort"/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A163C">
        <w:rPr>
          <w:rStyle w:val="extended-textshort"/>
          <w:rFonts w:ascii="Times New Roman" w:hAnsi="Times New Roman" w:cs="Times New Roman"/>
          <w:sz w:val="24"/>
          <w:szCs w:val="24"/>
        </w:rPr>
        <w:t xml:space="preserve">ом </w:t>
      </w:r>
      <w:r w:rsidR="00CA163C" w:rsidRPr="00CA163C">
        <w:rPr>
          <w:rStyle w:val="extended-textshort"/>
          <w:rFonts w:ascii="Times New Roman" w:hAnsi="Times New Roman" w:cs="Times New Roman"/>
          <w:sz w:val="24"/>
          <w:szCs w:val="24"/>
        </w:rPr>
        <w:t>реестр</w:t>
      </w:r>
      <w:r w:rsidR="00CA163C">
        <w:rPr>
          <w:rStyle w:val="extended-textshort"/>
          <w:rFonts w:ascii="Times New Roman" w:hAnsi="Times New Roman" w:cs="Times New Roman"/>
          <w:sz w:val="24"/>
          <w:szCs w:val="24"/>
        </w:rPr>
        <w:t>е недвижимости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акты на списание имущества в соответствии с действующим законодательством;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основания, предусмотренные законодательством РФ.</w:t>
      </w:r>
    </w:p>
    <w:p w:rsidR="00624569" w:rsidRPr="00796134" w:rsidRDefault="00624569" w:rsidP="00E4074B">
      <w:pPr>
        <w:shd w:val="clear" w:color="auto" w:fill="FFFFFF"/>
        <w:spacing w:after="135" w:line="270" w:lineRule="atLeast"/>
        <w:jc w:val="both"/>
        <w:rPr>
          <w:rFonts w:ascii="Open Sans" w:eastAsia="Times New Roman" w:hAnsi="Open Sans" w:cs="Helvetica"/>
          <w:b/>
          <w:bCs/>
          <w:kern w:val="36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2" w:name="sub_300"/>
      <w:bookmarkEnd w:id="12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3. Приобретение </w:t>
      </w:r>
      <w:r w:rsidR="00A11F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 принятие </w:t>
      </w:r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имущества в казну </w:t>
      </w:r>
      <w:r w:rsidR="00D2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деревня Алексеевка</w:t>
      </w:r>
    </w:p>
    <w:p w:rsidR="00624569" w:rsidRPr="000329C1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1F42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приобретении имущества в казну принимают:</w:t>
      </w:r>
    </w:p>
    <w:p w:rsidR="00624569" w:rsidRPr="000329C1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случаях безвозмездного приобретения недвижимого имущества </w:t>
      </w:r>
      <w:r w:rsidR="007D2598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A163C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63C" w:rsidRPr="000329C1" w:rsidRDefault="00CA163C" w:rsidP="00CA163C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случаях возмездного приобретения недвижимого имущества – </w:t>
      </w:r>
      <w:r w:rsidR="00647C69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569" w:rsidRPr="000329C1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случаях безвозмездного и возмездного приобретения движимого имущества стоимость, которого </w:t>
      </w:r>
      <w:r w:rsidR="00667E13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E13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(</w:t>
      </w:r>
      <w:r w:rsidR="00667E13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(за единицу) </w:t>
      </w:r>
      <w:r w:rsidR="007D2598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11F42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E13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329C1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5A3" w:rsidRDefault="003465A3" w:rsidP="003465A3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 безвозмездного и возмездного приобретения движимого имущества стоимость, которого более 40 000 (сорока тысяч) рублей (за единицу) – Администрация.</w:t>
      </w:r>
    </w:p>
    <w:p w:rsidR="00624569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1F42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34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муниципальную собственность бесхозяйного имущества осуществляется в порядке, предусмотренном Гражданским кодексом РФ решением Администраци</w:t>
      </w:r>
      <w:r w:rsid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6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5A3" w:rsidRDefault="003465A3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B0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права собственности, и прочих прав на движимое и недвижимое имущество, принятое в казну и 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созданное имущество,</w:t>
      </w:r>
      <w:r w:rsidR="00B0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Администрацией.</w:t>
      </w:r>
    </w:p>
    <w:p w:rsidR="00B050BE" w:rsidRPr="00796134" w:rsidRDefault="00B050BE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355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принятое 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постановке на баланс Администраци</w:t>
      </w:r>
      <w:r w:rsidR="00355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before="180" w:after="180" w:line="420" w:lineRule="atLeast"/>
        <w:jc w:val="both"/>
        <w:outlineLvl w:val="0"/>
        <w:rPr>
          <w:rFonts w:ascii="Open Sans" w:eastAsia="Times New Roman" w:hAnsi="Open Sans" w:cs="Helvetica"/>
          <w:b/>
          <w:bCs/>
          <w:kern w:val="36"/>
          <w:sz w:val="24"/>
          <w:szCs w:val="24"/>
          <w:lang w:eastAsia="ru-RU"/>
        </w:rPr>
      </w:pPr>
      <w:bookmarkStart w:id="13" w:name="sub_400"/>
      <w:bookmarkEnd w:id="13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4. Закрепление имущества </w:t>
      </w:r>
      <w:r w:rsidR="00D233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праве хозяйственного ведения и оперативного управления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4" w:name="sub_41"/>
      <w:bookmarkEnd w:id="14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Решение о закреплении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хозяйственного ведения и оперативного управления за муниципальными организациями принимает администрация.</w:t>
      </w:r>
    </w:p>
    <w:p w:rsidR="00624569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42"/>
      <w:bookmarkEnd w:id="15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вправе изъять излишнее, неиспользуемое, используемое не по назначению имущество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закрепленное за муниципальными организациями на праве оперативного управления и хозяйственного ведения.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6" w:name="sub_500"/>
      <w:bookmarkEnd w:id="16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5. Сдача имущества </w:t>
      </w:r>
      <w:r w:rsidR="00D233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аренду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7" w:name="sub_51"/>
      <w:bookmarkEnd w:id="17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 сдаче в аренду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арендодателя осуществляют: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отношении имущества казны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имущества, закрепленного на праве оперативного управления за муниципальными учреждениями - эти учреждения по согласованию с администрацией;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имущества, закрепленного на праве хозяйственного ведения за муниципальными предприятиями - эти предприятия по согласованию с администрацией.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52"/>
      <w:bookmarkEnd w:id="18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Заключение договоров аренды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только по результатам проведения конкурсов или аукционов на право заключения таких договоров, за исключением случаев, установленных законодательством.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53"/>
      <w:bookmarkEnd w:id="19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Арендная плата за имущество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соответствии с Федеральным законом от 29.07.1998 N 135-ФЗ </w:t>
      </w:r>
      <w:r w:rsidR="00667E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оценочной деятельности в Российской Федерации</w:t>
      </w:r>
      <w:r w:rsidR="00667E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54"/>
      <w:bookmarkStart w:id="21" w:name="sub_55"/>
      <w:bookmarkEnd w:id="20"/>
      <w:bookmarkEnd w:id="21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7E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Арендная плата за переданное в аренду имущество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зачислению в бюджет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329C1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Бюджетным кодексом РФ, </w:t>
      </w:r>
      <w:r w:rsidR="000329C1" w:rsidRPr="000329C1">
        <w:rPr>
          <w:rFonts w:ascii="Times New Roman" w:eastAsia="Calibri" w:hAnsi="Times New Roman" w:cs="Times New Roman"/>
          <w:sz w:val="24"/>
          <w:szCs w:val="24"/>
        </w:rPr>
        <w:t xml:space="preserve">Решение Районного Совета о бюджете </w:t>
      </w:r>
      <w:r w:rsidR="00D233F4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233E44">
        <w:rPr>
          <w:rFonts w:ascii="Times New Roman" w:eastAsia="Calibri" w:hAnsi="Times New Roman" w:cs="Times New Roman"/>
          <w:sz w:val="24"/>
          <w:szCs w:val="24"/>
        </w:rPr>
        <w:t>поселения деревня Алексеевка</w:t>
      </w:r>
      <w:r w:rsidR="00F712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9C1" w:rsidRPr="000329C1">
        <w:rPr>
          <w:rFonts w:ascii="Times New Roman" w:eastAsia="Calibri" w:hAnsi="Times New Roman" w:cs="Times New Roman"/>
          <w:sz w:val="24"/>
          <w:szCs w:val="24"/>
        </w:rPr>
        <w:t>на очередной финансовый год и плановый период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муниципального имущества, закрепленного за муниципальными предприятиями и муниципальными учреждениями.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56"/>
      <w:bookmarkEnd w:id="22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7E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Арендная плата за аренду закрепленного за муниципальными предприятиями и муниципальными учреждениями движимого и недвижимого имущества уплачивается арендаторами в соответствии с действующим законодательством.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Взимаемая муниципальными предприятиями и учреждениями арендная плата расходуется ими в соответствии с законодательством и их уставами.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3" w:name="sub_600"/>
      <w:bookmarkEnd w:id="23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6. Передача муниципального имущества в безвозмездное пользование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4" w:name="sub_61"/>
      <w:bookmarkEnd w:id="24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Заключение договоров на безвозмездное пользование имуществом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только по результатам проведения конкурсов или аукционов на право заключения таких договоров, за исключением случаев, предусмотренных Федеральным законом от 26.07.2006 N 135-ФЗ </w:t>
      </w:r>
      <w:r w:rsidR="00667E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конкуренции</w:t>
      </w:r>
      <w:r w:rsidR="00667E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62"/>
      <w:bookmarkEnd w:id="25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Решение о передаче в безвозмездное пользование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r w:rsidR="00667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63"/>
      <w:bookmarkEnd w:id="26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Полномочия ссудодателя муниципального имущества, передаваемого в безвозмездное пользование, осуществляет </w:t>
      </w:r>
      <w:r w:rsidR="00667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7" w:name="sub_700"/>
      <w:bookmarkEnd w:id="27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7. Передача в доверительное управление и залог имущества 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8" w:name="sub_71"/>
      <w:bookmarkEnd w:id="28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Решение о залоге муниципального недвижимого имущества, как закрепленного,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учреждениями, принимается по решению </w:t>
      </w:r>
      <w:r w:rsidR="00C23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72"/>
      <w:bookmarkEnd w:id="29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Залогодателями имущества выступают: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имущества, закрепленного на праве хозяйственного ведения за муниципальными унитарными предприятиями, - эти предприятия;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имущества казны и имущества, закрепленного на праве оперативного управления за муниципальными учреждениями, - администрация.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73"/>
      <w:bookmarkEnd w:id="30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Заключение договоров доверительного управления имуществом осуществляется только по результатам проведения конкурсов или аукционов на право заключения таких договоров, за исключением случаев, предусмотренных Федеральным законом от 26.07.2006 N 135-ФЗ </w:t>
      </w:r>
      <w:r w:rsidR="00C230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конкуренции</w:t>
      </w:r>
      <w:r w:rsidR="00C230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1" w:name="sub_800"/>
      <w:bookmarkEnd w:id="31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8. Приватизация имущества </w:t>
      </w:r>
      <w:r w:rsidR="00D23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деревня Алексеевка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2" w:name="sub_81"/>
      <w:bookmarkEnd w:id="32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Приватизация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Федеральными законами от 21.12.2001 N 178-ФЗ </w:t>
      </w:r>
      <w:r w:rsidR="00C230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приватизации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и муниципального имущества</w:t>
      </w:r>
      <w:r w:rsidR="00C230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29.07.1998 N 135-ФЗ</w:t>
      </w:r>
      <w:r w:rsidR="00C2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30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оценочной деятельности в Российской федерации</w:t>
      </w:r>
      <w:bookmarkStart w:id="33" w:name="sub_82"/>
      <w:bookmarkEnd w:id="33"/>
      <w:r w:rsidR="00C230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Приватизация имущества, производится на основании прогнозного плана приватизации муниципального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финансовый год, в котором указываются характеристики Имущества, подлежащего приватизации, предполагаемые сроки и способы приватизации разработанн</w:t>
      </w:r>
      <w:r w:rsidR="005940A9"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администрацией и утвержденн</w:t>
      </w:r>
      <w:r w:rsidR="006532B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5940A9"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2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Советом.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83"/>
      <w:bookmarkEnd w:id="34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Начальная стоимость приватизации муниципального имущества определяется собственником с учетом оценки произведенной независимым оценщиком в соответствии с Федеральным законом от 29.07.1998 N 135-ФЗ </w:t>
      </w:r>
      <w:r w:rsidR="006532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оценочной деятельности в РФ</w:t>
      </w:r>
      <w:r w:rsidR="006532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84"/>
      <w:bookmarkEnd w:id="35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Решение об условиях приватизации муниципального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администрация.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85"/>
      <w:bookmarkEnd w:id="36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Функции продавца муниципального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осуществляют: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в казне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администрация;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имущества, закрепленного на праве хозяйственного ведения за муниципальными унитарными предприятиями - эти предприятия с согласия собственника имущества - администрация.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86"/>
      <w:bookmarkEnd w:id="37"/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Средства, получаемые от продажи имущества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зачислению в бюджет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объеме, от продажи муниципального имущества, закрепленного на праве хозяйственного ведения в соответствии с действующим законодательством.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8" w:name="sub_900"/>
      <w:bookmarkEnd w:id="38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9. Порядок управления и распоряжения земельными участками, находящимися в муниципальной собственности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земельными участками, находящимися в муниципальной собственности, а также оформление в соответствии с действующим законодательством документов для предоставления гражданам и юридическим лицам земельных участков, находящихся в муниципальной собственности, осуществляет администрация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9" w:name="sub_1010"/>
      <w:bookmarkEnd w:id="39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10. Передача имущества </w:t>
      </w:r>
      <w:r w:rsidR="00D233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собственность Российской Федерации, Калужской области и органов местного самоуправления</w:t>
      </w:r>
    </w:p>
    <w:p w:rsidR="00624569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Имущество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безвозмездной передаче в собственность Российской Федерации, Калужской области и органов местного самоуправления в случаях и порядке, предусмотренных Федеральным законом от 06.10.2003 N 131-ФЗ </w:t>
      </w:r>
      <w:r w:rsidR="00B964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B964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Федеральным законом от 22.08.2004 N 122-ФЗ </w:t>
      </w:r>
      <w:r w:rsidR="00B964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B964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Федеральный закон </w:t>
      </w:r>
      <w:r w:rsidR="00B964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964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64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B964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3DA" w:rsidRDefault="00CA53DA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3DA" w:rsidRPr="00796134" w:rsidRDefault="00CA53DA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40" w:name="sub_1011"/>
      <w:bookmarkEnd w:id="40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11. Списание муниципального имущества</w:t>
      </w:r>
    </w:p>
    <w:p w:rsidR="00624569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1" w:name="sub_111"/>
      <w:bookmarkEnd w:id="41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Муниципальные унитарные предприятия, муниципальные учреждения вправе производить списание закрепленного за ними имущества в соответствии с порядком, установленным</w:t>
      </w:r>
      <w:r w:rsidR="0064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№2 </w:t>
      </w:r>
      <w:r w:rsidR="00F7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71205"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Российской Федерации.</w:t>
      </w:r>
    </w:p>
    <w:p w:rsidR="00922CC6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2" w:name="sub_112"/>
      <w:bookmarkEnd w:id="42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3" w:name="sub_1012"/>
      <w:bookmarkEnd w:id="43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12. Дополнительные положения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массовой информации, в которых осуществляется публикация сообщений о приватизации Имущества, являются газета </w:t>
      </w:r>
      <w:r w:rsidR="00645EE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«Рассвет»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официальный сайт администрации в сети Интернет.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013"/>
      <w:bookmarkEnd w:id="44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13. Приватизация муниципального жилищного фонда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Муниципальный жилищный фонд подлежит приватизации в соответствии с </w:t>
      </w:r>
      <w:hyperlink r:id="rId9" w:history="1">
        <w:r w:rsidRPr="007961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04.07.1991 N 1541-1 </w:t>
      </w:r>
      <w:r w:rsidR="00645E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приватизации жилищного фонда в Российской Федерации</w:t>
      </w:r>
      <w:r w:rsidR="00645E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69" w:rsidRPr="00796134" w:rsidRDefault="00624569" w:rsidP="00645EE4">
      <w:pPr>
        <w:shd w:val="clear" w:color="auto" w:fill="FFFFFF"/>
        <w:spacing w:after="135" w:line="270" w:lineRule="atLeast"/>
        <w:jc w:val="both"/>
        <w:rPr>
          <w:rFonts w:ascii="Open Sans" w:eastAsia="Times New Roman" w:hAnsi="Open Sans" w:cs="Helvetica"/>
          <w:b/>
          <w:bCs/>
          <w:kern w:val="36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5" w:name="sub_1014"/>
      <w:bookmarkEnd w:id="45"/>
      <w:r w:rsidRPr="007961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14. Вступление Положения в силу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46" w:name="sub_141"/>
      <w:bookmarkEnd w:id="46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</w:t>
      </w:r>
      <w:r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вступает в силу со дня его</w:t>
      </w:r>
      <w:r w:rsidR="005940A9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9CE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="005940A9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9C1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размещения </w:t>
      </w:r>
      <w:r w:rsidR="00F71205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</w:t>
      </w:r>
      <w:r w:rsidR="00922CC6" w:rsidRPr="0003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42"/>
      <w:bookmarkEnd w:id="47"/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Все нормативно-правовые акты по вопросам управления и распоряжения Имуществом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принятые на территории муниципального образования </w:t>
      </w:r>
      <w:r w:rsidR="00D2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деревня Алексеевка</w:t>
      </w:r>
      <w:r w:rsidRPr="00796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действуют в части, не противоречащей Положению.</w:t>
      </w:r>
    </w:p>
    <w:p w:rsidR="00624569" w:rsidRPr="00796134" w:rsidRDefault="00624569" w:rsidP="00796134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96134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624569" w:rsidRPr="008F41B4" w:rsidRDefault="00624569" w:rsidP="0062456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4569" w:rsidRPr="008F41B4" w:rsidRDefault="00624569" w:rsidP="00624569">
      <w:pPr>
        <w:spacing w:after="135" w:line="270" w:lineRule="atLeast"/>
        <w:ind w:left="135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E0B4F" w:rsidRDefault="00EE0B4F"/>
    <w:p w:rsidR="00645EE4" w:rsidRDefault="00645EE4"/>
    <w:p w:rsidR="00E4074B" w:rsidRDefault="00E4074B"/>
    <w:p w:rsidR="00E4074B" w:rsidRDefault="00E4074B"/>
    <w:p w:rsidR="00E4074B" w:rsidRDefault="00E4074B"/>
    <w:p w:rsidR="00E4074B" w:rsidRDefault="00E4074B"/>
    <w:p w:rsidR="00E4074B" w:rsidRDefault="00E4074B"/>
    <w:p w:rsidR="00E4074B" w:rsidRDefault="00E4074B"/>
    <w:p w:rsidR="00E4074B" w:rsidRDefault="00E4074B"/>
    <w:p w:rsidR="00E4074B" w:rsidRDefault="00E4074B"/>
    <w:p w:rsidR="00645EE4" w:rsidRDefault="00645EE4"/>
    <w:p w:rsidR="00645EE4" w:rsidRDefault="00645EE4"/>
    <w:p w:rsidR="00F6740C" w:rsidRDefault="00F6740C"/>
    <w:p w:rsidR="00645EE4" w:rsidRDefault="00645EE4" w:rsidP="00645EE4">
      <w:pPr>
        <w:shd w:val="clear" w:color="auto" w:fill="FFFFFF"/>
        <w:tabs>
          <w:tab w:val="left" w:pos="9127"/>
        </w:tabs>
        <w:spacing w:after="135" w:line="27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41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</w:t>
      </w:r>
    </w:p>
    <w:p w:rsidR="00645EE4" w:rsidRPr="00796134" w:rsidRDefault="00645EE4" w:rsidP="00645EE4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     </w:t>
      </w: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gramStart"/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>к  Решению</w:t>
      </w:r>
      <w:proofErr w:type="gramEnd"/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F71205">
        <w:rPr>
          <w:rFonts w:ascii="Times New Roman" w:eastAsia="Arial Unicode MS" w:hAnsi="Times New Roman" w:cs="Times New Roman"/>
          <w:kern w:val="1"/>
          <w:sz w:val="24"/>
          <w:szCs w:val="24"/>
        </w:rPr>
        <w:t>Сельской Думы</w:t>
      </w:r>
    </w:p>
    <w:p w:rsidR="00645EE4" w:rsidRPr="00796134" w:rsidRDefault="00D233F4" w:rsidP="00645EE4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сельского </w:t>
      </w:r>
      <w:r w:rsidR="00233E44">
        <w:rPr>
          <w:rFonts w:ascii="Times New Roman" w:eastAsia="Arial Unicode MS" w:hAnsi="Times New Roman" w:cs="Times New Roman"/>
          <w:kern w:val="1"/>
          <w:sz w:val="24"/>
          <w:szCs w:val="24"/>
        </w:rPr>
        <w:t>поселения деревня Алексеевка</w:t>
      </w:r>
    </w:p>
    <w:p w:rsidR="00645EE4" w:rsidRDefault="00645EE4" w:rsidP="00645E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</w:t>
      </w:r>
      <w:r w:rsidRPr="0079613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от</w:t>
      </w:r>
      <w:r w:rsidR="00F7120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04.02.2022 №51</w:t>
      </w:r>
      <w:bookmarkStart w:id="48" w:name="_GoBack"/>
      <w:bookmarkEnd w:id="48"/>
    </w:p>
    <w:p w:rsidR="00645EE4" w:rsidRDefault="00645EE4" w:rsidP="00645EE4">
      <w:pPr>
        <w:jc w:val="right"/>
      </w:pPr>
    </w:p>
    <w:p w:rsidR="00DE3E75" w:rsidRDefault="00645EE4" w:rsidP="00DE3E75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BB5ED7">
        <w:rPr>
          <w:rStyle w:val="fontstyle01"/>
          <w:sz w:val="24"/>
          <w:szCs w:val="24"/>
        </w:rPr>
        <w:t>Порядок</w:t>
      </w:r>
      <w:r w:rsidRPr="00BB5ED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B5ED7">
        <w:rPr>
          <w:rStyle w:val="fontstyle01"/>
          <w:sz w:val="24"/>
          <w:szCs w:val="24"/>
        </w:rPr>
        <w:t xml:space="preserve">списания муниципального имущества </w:t>
      </w:r>
    </w:p>
    <w:p w:rsidR="00DE3E75" w:rsidRDefault="00D233F4" w:rsidP="00DE3E75">
      <w:pPr>
        <w:spacing w:after="0" w:line="240" w:lineRule="auto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сельского </w:t>
      </w:r>
      <w:r w:rsidR="00233E44">
        <w:rPr>
          <w:rStyle w:val="fontstyle01"/>
          <w:sz w:val="24"/>
          <w:szCs w:val="24"/>
        </w:rPr>
        <w:t>поселения деревня Алексеевка</w:t>
      </w:r>
    </w:p>
    <w:p w:rsidR="00BB5ED7" w:rsidRDefault="00645EE4" w:rsidP="00DE3E75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BB5ED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B5ED7">
        <w:rPr>
          <w:rStyle w:val="fontstyle01"/>
          <w:sz w:val="24"/>
          <w:szCs w:val="24"/>
        </w:rPr>
        <w:t>1. Общие положения</w:t>
      </w:r>
    </w:p>
    <w:p w:rsidR="00BB5ED7" w:rsidRPr="00BB5ED7" w:rsidRDefault="007667BE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</w:t>
      </w:r>
      <w:r w:rsidR="00BB5ED7" w:rsidRPr="00BB5ED7">
        <w:rPr>
          <w:rStyle w:val="fontstyle21"/>
          <w:sz w:val="24"/>
          <w:szCs w:val="24"/>
        </w:rPr>
        <w:t>.1. Настоящий Порядок списания муниципального имущества</w:t>
      </w:r>
      <w:r>
        <w:rPr>
          <w:rStyle w:val="fontstyle21"/>
          <w:sz w:val="24"/>
          <w:szCs w:val="24"/>
        </w:rPr>
        <w:t xml:space="preserve"> </w:t>
      </w:r>
      <w:r w:rsidR="00D233F4">
        <w:rPr>
          <w:rStyle w:val="fontstyle21"/>
          <w:sz w:val="24"/>
          <w:szCs w:val="24"/>
        </w:rPr>
        <w:t xml:space="preserve">сельского </w:t>
      </w:r>
      <w:r w:rsidR="00233E44">
        <w:rPr>
          <w:rStyle w:val="fontstyle21"/>
          <w:sz w:val="24"/>
          <w:szCs w:val="24"/>
        </w:rPr>
        <w:t xml:space="preserve">поселения деревня </w:t>
      </w:r>
      <w:r w:rsidR="00F71205">
        <w:rPr>
          <w:rStyle w:val="fontstyle21"/>
          <w:sz w:val="24"/>
          <w:szCs w:val="24"/>
        </w:rPr>
        <w:t>Алексеевка</w:t>
      </w:r>
      <w:r w:rsidR="00F71205" w:rsidRPr="00BB5ED7">
        <w:rPr>
          <w:rStyle w:val="fontstyle21"/>
          <w:sz w:val="24"/>
          <w:szCs w:val="24"/>
        </w:rPr>
        <w:t xml:space="preserve"> (</w:t>
      </w:r>
      <w:r w:rsidR="00BB5ED7" w:rsidRPr="00BB5ED7">
        <w:rPr>
          <w:rStyle w:val="fontstyle21"/>
          <w:sz w:val="24"/>
          <w:szCs w:val="24"/>
        </w:rPr>
        <w:t>далее – порядок) разработан с целью установления единых</w:t>
      </w:r>
      <w:r>
        <w:rPr>
          <w:rStyle w:val="fontstyle21"/>
          <w:sz w:val="24"/>
          <w:szCs w:val="24"/>
        </w:rPr>
        <w:t xml:space="preserve"> </w:t>
      </w:r>
      <w:r w:rsidR="00BB5ED7" w:rsidRPr="00BB5ED7">
        <w:rPr>
          <w:rStyle w:val="fontstyle21"/>
          <w:sz w:val="24"/>
          <w:szCs w:val="24"/>
        </w:rPr>
        <w:t>требований к оформлению документов при рассмотрении вопросов о</w:t>
      </w:r>
      <w:r>
        <w:rPr>
          <w:rStyle w:val="fontstyle21"/>
          <w:sz w:val="24"/>
          <w:szCs w:val="24"/>
        </w:rPr>
        <w:t xml:space="preserve"> </w:t>
      </w:r>
      <w:r w:rsidR="00BB5ED7" w:rsidRPr="00BB5ED7">
        <w:rPr>
          <w:rStyle w:val="fontstyle21"/>
          <w:sz w:val="24"/>
          <w:szCs w:val="24"/>
        </w:rPr>
        <w:t xml:space="preserve">списании имущества, находящегося в собственности </w:t>
      </w:r>
      <w:r w:rsidR="00D233F4">
        <w:rPr>
          <w:rStyle w:val="fontstyle21"/>
          <w:sz w:val="24"/>
          <w:szCs w:val="24"/>
        </w:rPr>
        <w:t xml:space="preserve">сельского </w:t>
      </w:r>
      <w:r w:rsidR="00233E44">
        <w:rPr>
          <w:rStyle w:val="fontstyle21"/>
          <w:sz w:val="24"/>
          <w:szCs w:val="24"/>
        </w:rPr>
        <w:t xml:space="preserve">поселения деревня </w:t>
      </w:r>
      <w:r w:rsidR="00F71205">
        <w:rPr>
          <w:rStyle w:val="fontstyle21"/>
          <w:sz w:val="24"/>
          <w:szCs w:val="24"/>
        </w:rPr>
        <w:t>Алексеевка</w:t>
      </w:r>
      <w:r w:rsidR="00F71205" w:rsidRPr="00BB5ED7">
        <w:rPr>
          <w:rStyle w:val="fontstyle21"/>
          <w:sz w:val="24"/>
          <w:szCs w:val="24"/>
        </w:rPr>
        <w:t xml:space="preserve"> (</w:t>
      </w:r>
      <w:r w:rsidR="00BB5ED7" w:rsidRPr="00BB5ED7">
        <w:rPr>
          <w:rStyle w:val="fontstyle21"/>
          <w:sz w:val="24"/>
          <w:szCs w:val="24"/>
        </w:rPr>
        <w:t>далее –</w:t>
      </w:r>
      <w:r>
        <w:rPr>
          <w:rStyle w:val="fontstyle21"/>
          <w:sz w:val="24"/>
          <w:szCs w:val="24"/>
        </w:rPr>
        <w:t xml:space="preserve"> </w:t>
      </w:r>
      <w:r w:rsidR="00BB5ED7" w:rsidRPr="00BB5ED7">
        <w:rPr>
          <w:rStyle w:val="fontstyle21"/>
          <w:sz w:val="24"/>
          <w:szCs w:val="24"/>
        </w:rPr>
        <w:t>муниципальное имущество), и регулирует отношения, возникающие при</w:t>
      </w:r>
      <w:r>
        <w:rPr>
          <w:rStyle w:val="fontstyle21"/>
          <w:sz w:val="24"/>
          <w:szCs w:val="24"/>
        </w:rPr>
        <w:t xml:space="preserve"> </w:t>
      </w:r>
      <w:r w:rsidR="00BB5ED7" w:rsidRPr="00BB5ED7">
        <w:rPr>
          <w:rStyle w:val="fontstyle21"/>
          <w:sz w:val="24"/>
          <w:szCs w:val="24"/>
        </w:rPr>
        <w:t>списании муниципального имущества, которое: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 xml:space="preserve">1.1.1. Включено в состав казны </w:t>
      </w:r>
      <w:r w:rsidR="00D233F4">
        <w:rPr>
          <w:rStyle w:val="fontstyle21"/>
          <w:sz w:val="24"/>
          <w:szCs w:val="24"/>
        </w:rPr>
        <w:t xml:space="preserve">сельского </w:t>
      </w:r>
      <w:r w:rsidR="00233E44">
        <w:rPr>
          <w:rStyle w:val="fontstyle21"/>
          <w:sz w:val="24"/>
          <w:szCs w:val="24"/>
        </w:rPr>
        <w:t>поселения деревня Алексеевка</w:t>
      </w:r>
      <w:r w:rsidRPr="00BB5ED7">
        <w:rPr>
          <w:rStyle w:val="fontstyle21"/>
          <w:sz w:val="24"/>
          <w:szCs w:val="24"/>
        </w:rPr>
        <w:t>;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1.1.2. Закреплено на праве хозяйственного ведения за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муниципальными унитарными предприятиями, на праве оперативного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управления за муниципальными автономными, бюджетными или казенными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учреждениями.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1.2. В настоящем Порядке используются следующие термины и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понятия: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1.2.1. Списание муниципального имущества - комплекс действий,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связанных с признанием муниципального имущества непригодным для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дальнейшего использования по целевому назначению и (или) распоряжению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вследствие полной или частичной утраты потребительских свойств, в том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числе физического или морального износа, либо выбывшим из владения,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пользования и распоряжения вследствие гибели или уничтожения, в том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числе помимо воли владельца.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1.2.2. Муниципальные предприятия и учреждения – предприятия и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 xml:space="preserve">учреждения, созданные </w:t>
      </w:r>
      <w:r w:rsidR="00F71205">
        <w:rPr>
          <w:rStyle w:val="fontstyle21"/>
          <w:sz w:val="24"/>
          <w:szCs w:val="24"/>
        </w:rPr>
        <w:t xml:space="preserve">Администрацией </w:t>
      </w:r>
      <w:r w:rsidR="00F71205" w:rsidRPr="00BB5ED7">
        <w:rPr>
          <w:rStyle w:val="fontstyle21"/>
          <w:sz w:val="24"/>
          <w:szCs w:val="24"/>
        </w:rPr>
        <w:t>сельского</w:t>
      </w:r>
      <w:r w:rsidR="00D233F4">
        <w:rPr>
          <w:rStyle w:val="fontstyle21"/>
          <w:sz w:val="24"/>
          <w:szCs w:val="24"/>
        </w:rPr>
        <w:t xml:space="preserve"> </w:t>
      </w:r>
      <w:r w:rsidR="00233E44">
        <w:rPr>
          <w:rStyle w:val="fontstyle21"/>
          <w:sz w:val="24"/>
          <w:szCs w:val="24"/>
        </w:rPr>
        <w:t>поселения деревня Алексеевка</w:t>
      </w:r>
      <w:r w:rsidRPr="00BB5ED7">
        <w:rPr>
          <w:rStyle w:val="fontstyle21"/>
          <w:sz w:val="24"/>
          <w:szCs w:val="24"/>
        </w:rPr>
        <w:t>;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1.2.3. Имущество казны - движимое и недвижимое муниципальное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 xml:space="preserve">имущество, находящееся в собственности </w:t>
      </w:r>
      <w:r w:rsidR="00D233F4">
        <w:rPr>
          <w:rStyle w:val="fontstyle21"/>
          <w:sz w:val="24"/>
          <w:szCs w:val="24"/>
        </w:rPr>
        <w:t xml:space="preserve">сельского </w:t>
      </w:r>
      <w:r w:rsidR="00233E44">
        <w:rPr>
          <w:rStyle w:val="fontstyle21"/>
          <w:sz w:val="24"/>
          <w:szCs w:val="24"/>
        </w:rPr>
        <w:t>поселения деревня Алексеевка</w:t>
      </w:r>
      <w:r w:rsidRPr="00BB5ED7">
        <w:rPr>
          <w:rStyle w:val="fontstyle21"/>
          <w:sz w:val="24"/>
          <w:szCs w:val="24"/>
        </w:rPr>
        <w:t>, не закрепленное за</w:t>
      </w:r>
      <w:r w:rsidR="007667BE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муниципальными предприятиями и учреждениями;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 xml:space="preserve">1.2.4. Эксперт - лицо, обладающее </w:t>
      </w:r>
      <w:r w:rsidR="00443150">
        <w:rPr>
          <w:rStyle w:val="fontstyle21"/>
          <w:sz w:val="24"/>
          <w:szCs w:val="24"/>
        </w:rPr>
        <w:t xml:space="preserve">лицензией или </w:t>
      </w:r>
      <w:r w:rsidRPr="00BB5ED7">
        <w:rPr>
          <w:rStyle w:val="fontstyle21"/>
          <w:sz w:val="24"/>
          <w:szCs w:val="24"/>
        </w:rPr>
        <w:t>специальными знаниями,</w:t>
      </w:r>
      <w:r w:rsidR="00F669D9">
        <w:rPr>
          <w:rStyle w:val="fontstyle21"/>
          <w:sz w:val="24"/>
          <w:szCs w:val="24"/>
        </w:rPr>
        <w:t xml:space="preserve"> </w:t>
      </w:r>
      <w:r w:rsidR="00443150">
        <w:rPr>
          <w:rStyle w:val="fontstyle21"/>
          <w:sz w:val="24"/>
          <w:szCs w:val="24"/>
        </w:rPr>
        <w:t>документально подтвержденной квалификацией</w:t>
      </w:r>
      <w:r w:rsidRPr="00BB5ED7">
        <w:rPr>
          <w:rStyle w:val="fontstyle21"/>
          <w:sz w:val="24"/>
          <w:szCs w:val="24"/>
        </w:rPr>
        <w:t>, или лицо, обладающее специальными знаниями и опытом работы</w:t>
      </w:r>
      <w:r w:rsidR="000329C1">
        <w:rPr>
          <w:rStyle w:val="fontstyle21"/>
          <w:sz w:val="24"/>
          <w:szCs w:val="24"/>
        </w:rPr>
        <w:t xml:space="preserve">, </w:t>
      </w:r>
      <w:r w:rsidRPr="00BB5ED7">
        <w:rPr>
          <w:rStyle w:val="fontstyle21"/>
          <w:sz w:val="24"/>
          <w:szCs w:val="24"/>
        </w:rPr>
        <w:t>в соответствующей сфере науки, техники, хозяйственной деятельности не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 xml:space="preserve">менее </w:t>
      </w:r>
      <w:r w:rsidRPr="00FB6069">
        <w:rPr>
          <w:rStyle w:val="fontstyle21"/>
          <w:sz w:val="24"/>
          <w:szCs w:val="24"/>
        </w:rPr>
        <w:t>5 (пяти) лет,</w:t>
      </w:r>
      <w:r w:rsidRPr="00BB5ED7">
        <w:rPr>
          <w:rStyle w:val="fontstyle21"/>
          <w:sz w:val="24"/>
          <w:szCs w:val="24"/>
        </w:rPr>
        <w:t xml:space="preserve"> котор</w:t>
      </w:r>
      <w:r w:rsidR="00443150">
        <w:rPr>
          <w:rStyle w:val="fontstyle21"/>
          <w:sz w:val="24"/>
          <w:szCs w:val="24"/>
        </w:rPr>
        <w:t>о</w:t>
      </w:r>
      <w:r w:rsidRPr="00BB5ED7">
        <w:rPr>
          <w:rStyle w:val="fontstyle21"/>
          <w:sz w:val="24"/>
          <w:szCs w:val="24"/>
        </w:rPr>
        <w:t>е приглаша</w:t>
      </w:r>
      <w:r w:rsidR="00443150">
        <w:rPr>
          <w:rStyle w:val="fontstyle21"/>
          <w:sz w:val="24"/>
          <w:szCs w:val="24"/>
        </w:rPr>
        <w:t>е</w:t>
      </w:r>
      <w:r w:rsidRPr="00BB5ED7">
        <w:rPr>
          <w:rStyle w:val="fontstyle21"/>
          <w:sz w:val="24"/>
          <w:szCs w:val="24"/>
        </w:rPr>
        <w:t>тся для оценки, установления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состояния объекта списания и выдачи квалифицированного заключения,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необходимого для принятия решения по списанию муниципального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имущества.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1.3. Действие настоящего Порядка не распространяется на списание: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1.3.1. Муниципального имущества, изъятого из оборота;</w:t>
      </w:r>
    </w:p>
    <w:p w:rsidR="00BB5ED7" w:rsidRPr="00BB5ED7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1.3.2. Муниципального имущества, относящегося к объектам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культурного наследия;</w:t>
      </w:r>
    </w:p>
    <w:p w:rsidR="007667BE" w:rsidRDefault="00BB5ED7" w:rsidP="007667B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1.3.3. Музейных предметов и коллекций, включенных в состав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Музейного, Архивного и Библиотечного фондов.</w:t>
      </w:r>
    </w:p>
    <w:p w:rsidR="00F669D9" w:rsidRDefault="00645EE4" w:rsidP="00F669D9">
      <w:pPr>
        <w:spacing w:after="0"/>
        <w:jc w:val="both"/>
        <w:rPr>
          <w:rStyle w:val="fontstyle01"/>
          <w:sz w:val="24"/>
          <w:szCs w:val="24"/>
        </w:rPr>
      </w:pPr>
      <w:r w:rsidRPr="00BB5ED7">
        <w:rPr>
          <w:rStyle w:val="fontstyle01"/>
          <w:sz w:val="24"/>
          <w:szCs w:val="24"/>
        </w:rPr>
        <w:t>2. Субъекты списания муниципального имущества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2.1. Субъектами списания муниципального имущества являются: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 xml:space="preserve">2.1.1. </w:t>
      </w:r>
      <w:r w:rsidR="00F669D9">
        <w:rPr>
          <w:rStyle w:val="fontstyle21"/>
          <w:sz w:val="24"/>
          <w:szCs w:val="24"/>
        </w:rPr>
        <w:t>Администрация</w:t>
      </w:r>
      <w:r w:rsidRPr="00BB5ED7">
        <w:rPr>
          <w:rStyle w:val="fontstyle21"/>
          <w:sz w:val="24"/>
          <w:szCs w:val="24"/>
        </w:rPr>
        <w:t>;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2.1.2. Муниципальные предприятия и учреждения</w:t>
      </w:r>
      <w:r w:rsidR="00F669D9">
        <w:rPr>
          <w:rStyle w:val="fontstyle21"/>
          <w:sz w:val="24"/>
          <w:szCs w:val="24"/>
        </w:rPr>
        <w:t>.</w:t>
      </w:r>
    </w:p>
    <w:p w:rsidR="00F669D9" w:rsidRDefault="00F669D9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:rsidR="00FB6069" w:rsidRDefault="00FB6069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:rsidR="00FB6069" w:rsidRDefault="00FB6069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:rsidR="00F6740C" w:rsidRDefault="00F6740C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:rsidR="00F669D9" w:rsidRDefault="00645EE4" w:rsidP="00BB5ED7">
      <w:pPr>
        <w:jc w:val="both"/>
        <w:rPr>
          <w:rStyle w:val="fontstyle01"/>
          <w:sz w:val="24"/>
          <w:szCs w:val="24"/>
        </w:rPr>
      </w:pPr>
      <w:r w:rsidRPr="00BB5ED7">
        <w:rPr>
          <w:rStyle w:val="fontstyle01"/>
          <w:sz w:val="24"/>
          <w:szCs w:val="24"/>
        </w:rPr>
        <w:t>3. Муниципальное имущество, подлежащее списанию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3.1. Списанию подлежит следующее недвижимое (включая объекты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незавершенного строительства), движимое (включая особо ценное)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муниципальное имущество: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3.1.1. Непригодное для дальнейшего использования по целевому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назначению вследствие полной или частичной утраты потребительских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свойств, в том числе физического или морального износа;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3.1.2. Выбывшее из владения, пользования и распоряжения субъекта</w:t>
      </w:r>
      <w:r w:rsidRPr="00BB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ED7">
        <w:rPr>
          <w:rStyle w:val="fontstyle21"/>
          <w:sz w:val="24"/>
          <w:szCs w:val="24"/>
        </w:rPr>
        <w:t>списания вследствие гибели или уничтожения, в том числе помимо воли</w:t>
      </w:r>
      <w:r w:rsidRPr="00BB5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ED7">
        <w:rPr>
          <w:rStyle w:val="fontstyle21"/>
          <w:sz w:val="24"/>
          <w:szCs w:val="24"/>
        </w:rPr>
        <w:t>владельца вследствие: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- хищения, недостачи; порчи, выявленных при инвентаризации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активов;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- частичной ликвидации муниципального имущества (в том числе при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выполнении работ по реконструкции, модернизации, дооборудованию);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- ликвидации муниципального имущества при авариях, стихийных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бедствиях и иных чрезвычайных ситуациях).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3.2. Списание муниципального имущества, выявленного в результате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инвентаризации как недостача, осуществляется после возмещения его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стоимости, кроме случаев, когда осуществить такое возмещение в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соответствии с действующим законодательством невозможно.</w:t>
      </w:r>
    </w:p>
    <w:p w:rsidR="00F669D9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3.3. До получения разрешения на списание муниципального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имущества разборка, демонтаж или утилизация (ликвидация)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муниципального имущества не допускаются.</w:t>
      </w:r>
    </w:p>
    <w:p w:rsidR="00645EE4" w:rsidRPr="00BB5ED7" w:rsidRDefault="00645EE4" w:rsidP="00F669D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BB5ED7">
        <w:rPr>
          <w:rStyle w:val="fontstyle21"/>
          <w:sz w:val="24"/>
          <w:szCs w:val="24"/>
        </w:rPr>
        <w:t>3.4. Начисленная амортизация в размере 100 процентов стоимости на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муниципальное имущество, которое пригодно для дальнейшей эксплуатации,</w:t>
      </w:r>
      <w:r w:rsidR="00F669D9">
        <w:rPr>
          <w:rStyle w:val="fontstyle21"/>
          <w:sz w:val="24"/>
          <w:szCs w:val="24"/>
        </w:rPr>
        <w:t xml:space="preserve"> </w:t>
      </w:r>
      <w:r w:rsidRPr="00BB5ED7">
        <w:rPr>
          <w:rStyle w:val="fontstyle21"/>
          <w:sz w:val="24"/>
          <w:szCs w:val="24"/>
        </w:rPr>
        <w:t>не может служить основанием для списания.</w:t>
      </w:r>
    </w:p>
    <w:p w:rsidR="00F669D9" w:rsidRDefault="00812165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B5ED7"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Списание муниципального имущества, находящегося на</w:t>
      </w:r>
      <w:r w:rsidR="00F66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балансе </w:t>
      </w:r>
      <w:r w:rsidR="00F66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</w:t>
      </w:r>
    </w:p>
    <w:p w:rsidR="00CF4EFE" w:rsidRDefault="00812165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Списание муниципального имущества, закрепленного на праве</w:t>
      </w:r>
      <w:r w:rsidR="00F66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 управления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находящегося на балансе</w:t>
      </w:r>
      <w:r w:rsidR="00F66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в отношении:</w:t>
      </w:r>
    </w:p>
    <w:p w:rsidR="00812165" w:rsidRDefault="00812165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Недвижимого муниципального имущества независимо от его</w:t>
      </w:r>
      <w:r w:rsidR="00CF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стоимости, особо ценного движимого муниципального имущества,</w:t>
      </w:r>
      <w:r w:rsidR="00CF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движимого муниципального </w:t>
      </w:r>
      <w:r w:rsidR="00777528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81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инвентарную единицу</w:t>
      </w:r>
      <w:r w:rsidR="00777528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имущества переданного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переданного в безвозмездное 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распорядительного акта Администрации</w:t>
      </w:r>
    </w:p>
    <w:p w:rsidR="005731F5" w:rsidRDefault="00563DAD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81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Движимого имущества балансовой стоимостью до 40000 рублей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инвентарную единицу самостоятельно в соответствии с действующим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57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11B9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B5ED7"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Списание муниципального имущества, закрепленного за</w:t>
      </w:r>
      <w:r w:rsidR="00121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муниципальными предприятиями и учреждениями</w:t>
      </w:r>
    </w:p>
    <w:p w:rsidR="001211B9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Списание муниципального имущества, закрепленного на праве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 ведения или оперативного управления за муниципальными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предприятиями и учреждениями, осуществляется муниципальными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предприятиями и учреждениями в отношении:</w:t>
      </w:r>
    </w:p>
    <w:p w:rsidR="001211B9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Недвижимого муниципального имущества независимо от его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стоимости, особо ценного движимого муниципального имущества,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движимого муниципального </w:t>
      </w:r>
      <w:r w:rsidR="001211B9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балансовая стоимость которого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200000 рублей за инвентарную единицу, движимого и недвижимого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имущества, переданного в безвозмездное пользование 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121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="00601111" w:rsidRPr="0081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распорядительного акта 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проект которого готовится </w:t>
      </w:r>
      <w:r w:rsidR="0057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отделом по управлению имущества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Администрации;</w:t>
      </w:r>
    </w:p>
    <w:p w:rsidR="006975BA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 Движимого муниципального имущества балансовой стоимостью</w:t>
      </w:r>
      <w:r w:rsidR="0069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свыше 40000 рублей за инвентарную единицу на основании 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распорядительного</w:t>
      </w:r>
      <w:r w:rsidR="006975BA" w:rsidRPr="0069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проект которого готовится </w:t>
      </w:r>
      <w:r w:rsidR="0057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по управлению имущества 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1F5" w:rsidRPr="00601111" w:rsidRDefault="00B61863" w:rsidP="0057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.1.3. 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Движимое имущество балансовой стоимостью до 40000 рублей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инвентарную единицу муниципальное унитарное предприятие </w:t>
      </w:r>
      <w:r w:rsidR="00F71205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муниципальные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казенные (бюджетные) учреждения</w:t>
      </w:r>
      <w:r w:rsidR="00185043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списывают самостоятельно в соответствии с действующим</w:t>
      </w:r>
      <w:r w:rsidR="00185043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5731F5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письменного согласия на списание отдела по управлению имуществом Администрации.</w:t>
      </w:r>
    </w:p>
    <w:p w:rsidR="004F0EC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BB5ED7"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Списание объектов муниципальной казны</w:t>
      </w:r>
    </w:p>
    <w:p w:rsidR="004F0EC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Списание муниципального имущества, включенного в состав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казны, осуществляется Администрацией в отношении:</w:t>
      </w:r>
    </w:p>
    <w:p w:rsidR="004F0EC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Недвижимого муниципального имущества независимо от его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стоимости, особо ценного движимого муниципального имущества,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движимого муниципального </w:t>
      </w:r>
      <w:r w:rsidR="00AD7C21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балансовая стоимость которого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200000 рублей за инвентарную единицу, движимого и недвижимого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имущества, переданного в безвозмездное пользование – на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распорядительного</w:t>
      </w:r>
      <w:r w:rsidR="004F0EC8" w:rsidRPr="0069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 котор</w:t>
      </w:r>
      <w:r w:rsid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r w:rsid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отделом по управлению </w:t>
      </w:r>
      <w:r w:rsidR="00F7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имуществом </w:t>
      </w:r>
      <w:r w:rsidR="00F71205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документов, 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бухгалтерского учета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EC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 Движимого муниципального имущества балансовой стоимостью</w:t>
      </w:r>
      <w:r w:rsid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200000 рублей за инвентарную единицу </w:t>
      </w:r>
      <w:r w:rsid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распорядительного</w:t>
      </w:r>
      <w:r w:rsidR="004F0EC8" w:rsidRPr="00697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 которого готовится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отделом по управлению </w:t>
      </w:r>
      <w:r w:rsidR="00F7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имуществом </w:t>
      </w:r>
      <w:r w:rsidR="00F71205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F0EC8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документов, </w:t>
      </w:r>
      <w:r w:rsidR="004F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бухгалтерского учета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C21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Комиссия по списанию муниципального имущества</w:t>
      </w:r>
    </w:p>
    <w:p w:rsidR="00AD7C21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Для определения целесообразности (пригодности) дальнейшего</w:t>
      </w:r>
      <w:r w:rsidR="00AD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муниципального имущества, возможности и эффективности</w:t>
      </w:r>
      <w:r w:rsidR="00AD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восстановления, а также для оформления документации при выбытии</w:t>
      </w:r>
      <w:r w:rsidR="00AD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имущества в </w:t>
      </w:r>
      <w:r w:rsidR="00AD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муниципальных предприятиях и учреждениях создается постоянно</w:t>
      </w:r>
      <w:r w:rsidR="00AD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Комиссия по списанию муниципального имущества (далее -</w:t>
      </w:r>
      <w:r w:rsidR="00AD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Комиссия).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Комиссия создается на основании распорядительного акта: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.2.1. 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списания муниципального имущества, закрепленного на праве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оперативного управления 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 на их балансе;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Руководителя муниципального предприятия или учреждения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руководитель) с целью списания муниципального имущества,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 на праве хозяйственного ведения или оперативного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за муниципальным предприятием или учреждением.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Комиссия осуществляет следующие действия, связанные с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процессом списания муниципального имущества: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Осмотр муниципального имущества, установление факта его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непригодности для дальнейшего использования и нецелесообразности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восстановления;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 Установление причин списания муниципального имущества,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данных бухгалтерского учета муниципального имущества,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предполагаемого к списанию;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 Выявление лиц, виновных в преждевременном выбытии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из эксплуатации, внесение предложений о привлечении этих лиц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ответственности в соответствии с действующим законодательством;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 Контроль за изъятием из списываемого имущества отдельных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узлов и деталей, содержащих цветные и драгоценные металлы, и передача их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соответствующий пункт приема цветных и драгоценных металлов;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.3.5. Контроль за изъятием из списываемого имущества отдельных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узлов и деталей, содержащих ядовитые и вредные вещества, и передача их в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имеющие соответствующую лицензию на вывоз и утилизацию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ядовитых и вредных веществ;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.3.6. Установление возможности по дальнейшему использованию</w:t>
      </w:r>
      <w:r w:rsidR="00EB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списываемого имущества (сдача в металлолом, разукомплектование,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оприходование отдельных узлов, деталей, реализация и т. п.);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.3.7 Привлечение сторонних экспертов (включая представителей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организаций, занимающихся обслуживанием и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ремонтом оборудования, оргтехники, иного движимого имущества) в случае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у субъекта списания работников, обладающих специальными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знаниями, в целях вынесения заключения, подтверждающего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непригодность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 к дальнейшему использованию,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нецелесообразности его ремонта и восстановления;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.3.8. Подготовка акта о списании в зависимости от вида списываемого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имущества, составленн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формой учета:</w:t>
      </w:r>
    </w:p>
    <w:p w:rsidR="00175DDC" w:rsidRDefault="00BB5ED7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бюджетного учета акт о списании составляется в соответствии с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Минфина России от 30.03.2015 № 52н «Об утверждении форм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документов и регистров бухгалтерского учета, применяемых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государственной власти (государственными органами), органами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самоуправления, органами управления государственными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внебюджетными фондами, государственными (муниципальными)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учреждениями, и Методических указаний по их применению»;</w:t>
      </w:r>
    </w:p>
    <w:p w:rsidR="00175DDC" w:rsidRDefault="00BB5ED7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внебюджетного учета акт о списании составляется в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Постановлением Госкомстата РФ от 21.01.2003 № 7 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унифицированных форм первичной учетной документации по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учету основных средств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о списании, состоящие из двух и более листов, должны быть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прошиты, пронумерованы, скреплены печатью.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о списании подписываются членами Комиссии, руководителем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заверяются печатью субъекта списания, с указанием даты составления акта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списании и даты утверждения его руководителем.</w:t>
      </w:r>
    </w:p>
    <w:p w:rsidR="00175DD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.3.9. Формирование пакета документов </w:t>
      </w:r>
      <w:r w:rsidR="00EB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 происходить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настоящим</w:t>
      </w:r>
      <w:r w:rsidR="0017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Порядком.</w:t>
      </w:r>
    </w:p>
    <w:p w:rsidR="00EB1E23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Состав и порядок работы Комиссии</w:t>
      </w:r>
    </w:p>
    <w:p w:rsidR="00EB1E23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Комиссия состоит из председателя и членов Комиссии.</w:t>
      </w:r>
      <w:r w:rsidR="00EB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Возглавляет Комиссию руководитель или заместитель руководителя</w:t>
      </w:r>
      <w:r w:rsidR="00EB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списания. В состав Комиссии должно входить не менее 5 (пяти)</w:t>
      </w:r>
      <w:r w:rsidR="00EB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A53CC1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обязательном порядке в состав Комиссии входят: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3CC1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.2.1. 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бухгалтер или его заместитель (в </w:t>
      </w:r>
      <w:r w:rsidR="00A53CC1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муниципальных предприятиях и</w:t>
      </w:r>
      <w:r w:rsidR="00A53CC1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учреждениях, в которых штатным расписанием должность главного</w:t>
      </w:r>
      <w:r w:rsidR="00A53CC1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60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бухгалтера не предусмотрена - лицо, возглавляющее (подразделение, отдел), на которое возложено ведение бухгалтерского учета);</w:t>
      </w:r>
    </w:p>
    <w:p w:rsidR="00A53CC1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Лицо, на которое возложена ответственность за сохранность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материальных ценностей;</w:t>
      </w:r>
    </w:p>
    <w:p w:rsidR="00A53CC1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.2.3. Представитель </w:t>
      </w:r>
      <w:r w:rsidR="00217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управлению имуществ</w:t>
      </w:r>
      <w:r w:rsidR="00255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217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3CC1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 При необходимости привлекаются (с их согласия) специалисты</w:t>
      </w:r>
      <w:r w:rsidR="00217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прочих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отраслевых (функциональных) органов 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объекта списания.</w:t>
      </w:r>
    </w:p>
    <w:p w:rsidR="00A53CC1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Для включения в состав Комиссии иных представителей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отраслевых (функциональных) органов 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 списания направляет обращение в </w:t>
      </w:r>
      <w:r w:rsidR="0057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управлению имуществом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кандидатуры в состав Комиссии.</w:t>
      </w:r>
    </w:p>
    <w:p w:rsidR="00A53CC1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состав Комиссии могут включаться депутаты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(с согласия).</w:t>
      </w:r>
    </w:p>
    <w:p w:rsidR="00E6055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Субъекты списания разрабатывают и утверждают Положение о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</w:t>
      </w:r>
    </w:p>
    <w:p w:rsidR="00E6055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Председатель Комиссии осуществляет общее руководство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Комиссии, обеспечивает коллегиальность в обсуждении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спорных вопросов, распределяет обязанности и дает поручения членам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</w:t>
      </w:r>
    </w:p>
    <w:p w:rsidR="00E6055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Заседания Комиссии проводятся по мере необходимости. Срок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Комиссией представленных ей документов не должен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14 рабочих дней.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правомочно при наличии кворума, который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не менее двух третей членов состава Комиссии.</w:t>
      </w:r>
    </w:p>
    <w:p w:rsidR="00E6055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По решению председателя Комиссии для участия в заседаниях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могут приглашаться эксперты, а также представители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организаций, занимающихся обслуживанием и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ремонтом оборудования, оргтехники, иного движимого имущества.</w:t>
      </w:r>
    </w:p>
    <w:p w:rsidR="00E6055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В случае, если договором, заключенным между субъектом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списания и экспертом, участвующим в работе Комиссии, предусмотрено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возмездное оказание услуг эксперта, оплата его труда осуществляется: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055C" w:rsidRDefault="00BB5ED7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муниципальными казенными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 - в пределах бюджетных ассигнований, предусмотренных в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порядке на обеспечение выполнения их функций;</w:t>
      </w:r>
    </w:p>
    <w:p w:rsidR="00E6055C" w:rsidRDefault="00BB5ED7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муниципальными предприятиями и учреждениями - за счет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 средств либо в случаях, предусмотренных законодательством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за счет средств, предоставленных из бюджета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деревня </w:t>
      </w:r>
      <w:r w:rsidR="00F7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Алексеевка</w:t>
      </w:r>
      <w:r w:rsidR="00F71205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субсидий.</w:t>
      </w:r>
    </w:p>
    <w:p w:rsidR="00E6055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Экспертом не может быть лицо организации, на которое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возложены обязанности, связанные с непосредственной материальной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ответственностью за материальные ценности, исследуемые в целях принятия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списании муниципального имущества.</w:t>
      </w:r>
    </w:p>
    <w:p w:rsidR="00E6055C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Решение Комиссии принимается большинством голосов членов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Комиссии, присутствующих на заседании, путем подписания акта о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списании. В акте о списании в обязательном порядке должна содержаться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состоянии муниципального имущества и заключение о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непригодности муниципального имущества к дальнейшему использованию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функциональному предназначению, невозможности или</w:t>
      </w:r>
      <w:r w:rsidR="00E60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нерациональности его ремонта (восстановления).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Документы, предоставляемые для принятия решения</w:t>
      </w:r>
      <w:r w:rsidR="0008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согласовании списания муниципального имущества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Для подготовки проекта 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распорядительного акта 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списание объектов недвижимого муниципального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(включая объекты незавершенного строительства) независимо от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стоимости, особо ценного движимого муниципального имущества,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движимого муниципального </w:t>
      </w:r>
      <w:r w:rsidR="00EC2B4C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балансовая стоимость которого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200000 рублей за инвентарную единицу, движимого и недвижимого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имущества, переданного в безвозмездное пользование,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движимого муниципального имущества балансовой стоимостью свыше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40000 рублей за инвентарную единицу Комиссией предоставляются главе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следующие документы: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Письменное обращение руководителя о необходимости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списания муниципального имущества с указанием причины списания;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 Копию распорядительного акта руководителя о создании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Комиссии, заверенную в установленном порядке;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 Заключение (протокол) Комиссии о техническом состоянии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подлежащего списанию объекта муниципального имущества, с указанием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 невозможности его дальнейшего использования по функциональному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предназначению, невозможности или нерациональности его ремонта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(восстановления), сделанного на основании выводов эксперта, проводившего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обследование объекта списания;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.1.4. Акт инвентаризации муниципального имущества,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предлагаемого к списанию;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.1.5. Фотоматериалы объекта списания (при наличии);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.1.6. Справка о наличии (отсутствии) обязательств (обременений),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объектами муниципального имущества, предлагаемыми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списанию;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.1.7. Копию инвентарной карточки учета объекта муниципального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 заверенную в установленном порядке;</w:t>
      </w:r>
    </w:p>
    <w:p w:rsidR="00087B7E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.1.8. Справку об остаточной стоимости объекта муниципального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 подлежащего списанию, составленную на дату принятия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решения о списании объекта, подписанную руководителем и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бухгалтером субъекта списания, заверенную печатью (в 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муниципальных предприятиях и учреждениях, в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штатным расписанием должность главного бухгалтера не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- лицо, возглавляющее (подразделение, отдел) и</w:t>
      </w:r>
      <w:r w:rsidR="0008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которое возложено ведение бухгалтерского учета);</w:t>
      </w:r>
    </w:p>
    <w:p w:rsidR="0002186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.1.9. Заключение специализированной организации, занимающейся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обслуживанием и ремонтом оборудования, иного движимого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имущества, подтверждающее его непригодность к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дальнейшему использованию (при отсутствии в штате субъекта списания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необходимой квалификации);</w:t>
      </w:r>
    </w:p>
    <w:p w:rsidR="0002186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.1.10. Копию лицензии или сертификата соответствия, иных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заверенную организацией, выдавшей заключение,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подтверждающее непригодность объекта движимого имущества к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дальнейшему использованию;</w:t>
      </w:r>
    </w:p>
    <w:p w:rsidR="0002186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.1.11. Сведения о наличии в муниципальном имуществе цветных,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драгоценных металлов;</w:t>
      </w:r>
    </w:p>
    <w:p w:rsidR="0002186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.1.12. Сведения о наличии в муниципальном имуществе (его частях)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веществ, частей, потенциально опасных для человека (ртуть, радиоактивные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иные сильнодействующие, отравляющие вещества и т. п.);</w:t>
      </w:r>
    </w:p>
    <w:p w:rsidR="0002186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.1.13. Предложения относительно дальнейшего использования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частей, узлов и агрегатов, оставшихся после списания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имущества.</w:t>
      </w:r>
    </w:p>
    <w:p w:rsidR="00021868" w:rsidRDefault="00B61863" w:rsidP="00BB5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Документы, дополнительно предоставляемые для принятия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согласовании списания недвижимого муниципального имущества:</w:t>
      </w:r>
    </w:p>
    <w:p w:rsidR="00021868" w:rsidRDefault="00B61863" w:rsidP="000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.2.1.Заключение специализированных организаций, подтверждающее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непригодность объекта недвижимого муниципального имущества к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дальнейшей эксплуатации;</w:t>
      </w:r>
    </w:p>
    <w:p w:rsidR="00021868" w:rsidRDefault="00B61863" w:rsidP="000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.2.2.Справка с подробным обоснованием причин списания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(невозможности эксплуатации) объекта незавершенного строительства с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 копий документов, являющихся составной частью проектной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 (при наличии), в случае если списанию подлежит объект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незавершенного строительства;</w:t>
      </w:r>
    </w:p>
    <w:p w:rsidR="00021868" w:rsidRDefault="00B61863" w:rsidP="000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 Копии правоустанавливающих документов на объект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муниципального имущества (свидетельство о праве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 распоряжение органа по управлению муниципальным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 или решение муниципального органа о закреплении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имущества; договор о приобретении) (при наличии);</w:t>
      </w:r>
    </w:p>
    <w:p w:rsidR="00021868" w:rsidRDefault="00B61863" w:rsidP="000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 Копии документов технического учета (кадастровый и/или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паспорт, поэтажный план, экспликацию) на объект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муниципального имущества, подлежащий списанию,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действительный на дату его предоставления, выданный организацией,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осуществляющей государственный технический учет и техническую</w:t>
      </w:r>
      <w:r w:rsid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868" w:rsidRPr="0002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инвентаризацию объектов градостроительной деятельности (при наличии);</w:t>
      </w:r>
    </w:p>
    <w:p w:rsidR="00242B9C" w:rsidRDefault="00B61863" w:rsidP="000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.2.5. Копии правоустанавливающих документов на земельный</w:t>
      </w:r>
      <w:r w:rsidR="0024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 (при наличии), на котором располагается объект недвижимости,</w:t>
      </w:r>
      <w:r w:rsidR="0024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подлежащий списанию (с приложением копии кадастрового плана</w:t>
      </w:r>
      <w:r w:rsidR="0024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или ситуационного плана (при отсутствии кадастрового</w:t>
      </w:r>
      <w:r w:rsidR="0024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плана);</w:t>
      </w:r>
    </w:p>
    <w:p w:rsidR="002655DC" w:rsidRDefault="00B61863" w:rsidP="000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.2.6. Копии выписок из Единого государственного реестра прав на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недвижимое имущество и сделок с ним на объект недвижимого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имущества, подлежащий списанию, и на земельный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 на котором располагается объект недвижимости, выданные не ранее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за один месяц до дня направления документов </w:t>
      </w:r>
      <w:r w:rsid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55DC" w:rsidRDefault="00B61863" w:rsidP="000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Документы, дополнительно предоставляемые для принятия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согласовании списания пришедших в негодность транспортных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и самоходных машин:</w:t>
      </w:r>
    </w:p>
    <w:p w:rsidR="002655DC" w:rsidRDefault="00B61863" w:rsidP="000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Заключение специализированных организаций,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 непригодность транспортного средства и самоходной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к дальнейшей эксплуатации;</w:t>
      </w:r>
    </w:p>
    <w:p w:rsidR="002655DC" w:rsidRDefault="00B61863" w:rsidP="0002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 Копии паспортов и свидетельств о регистрации технических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транспортных средств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55DC" w:rsidRDefault="00B61863" w:rsidP="002655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.3.3. Сведения Управления ГИБДД 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 w:rsidR="002655DC" w:rsidRPr="002655DC">
        <w:rPr>
          <w:sz w:val="28"/>
          <w:szCs w:val="28"/>
        </w:rPr>
        <w:t xml:space="preserve"> </w:t>
      </w:r>
      <w:r w:rsidR="002655DC" w:rsidRPr="002655DC">
        <w:rPr>
          <w:rFonts w:ascii="Times New Roman" w:hAnsi="Times New Roman" w:cs="Times New Roman"/>
          <w:sz w:val="24"/>
          <w:szCs w:val="24"/>
        </w:rPr>
        <w:t>Рос</w:t>
      </w:r>
      <w:r w:rsidR="002655DC">
        <w:rPr>
          <w:rFonts w:ascii="Times New Roman" w:hAnsi="Times New Roman" w:cs="Times New Roman"/>
          <w:sz w:val="24"/>
          <w:szCs w:val="24"/>
        </w:rPr>
        <w:t>с</w:t>
      </w:r>
      <w:r w:rsidR="002655DC" w:rsidRPr="002655DC">
        <w:rPr>
          <w:rFonts w:ascii="Times New Roman" w:hAnsi="Times New Roman" w:cs="Times New Roman"/>
          <w:sz w:val="24"/>
          <w:szCs w:val="24"/>
        </w:rPr>
        <w:t>ии</w:t>
      </w:r>
      <w:r w:rsidR="002655DC">
        <w:rPr>
          <w:sz w:val="28"/>
          <w:szCs w:val="28"/>
        </w:rPr>
        <w:t xml:space="preserve"> </w:t>
      </w:r>
      <w:r w:rsidR="002655DC">
        <w:rPr>
          <w:rFonts w:ascii="Times New Roman" w:hAnsi="Times New Roman" w:cs="Times New Roman"/>
          <w:sz w:val="24"/>
          <w:szCs w:val="24"/>
        </w:rPr>
        <w:t>по К</w:t>
      </w:r>
      <w:r w:rsidR="002655DC" w:rsidRPr="002655DC">
        <w:rPr>
          <w:rFonts w:ascii="Times New Roman" w:hAnsi="Times New Roman" w:cs="Times New Roman"/>
          <w:sz w:val="24"/>
          <w:szCs w:val="24"/>
        </w:rPr>
        <w:t>алужской области</w:t>
      </w:r>
      <w:r w:rsidR="002655DC">
        <w:rPr>
          <w:sz w:val="28"/>
          <w:szCs w:val="28"/>
        </w:rPr>
        <w:t xml:space="preserve"> </w:t>
      </w:r>
      <w:r w:rsidR="002655DC" w:rsidRPr="002655DC">
        <w:rPr>
          <w:rFonts w:ascii="Times New Roman" w:hAnsi="Times New Roman" w:cs="Times New Roman"/>
          <w:sz w:val="24"/>
          <w:szCs w:val="24"/>
        </w:rPr>
        <w:t xml:space="preserve">в форме расширенной </w:t>
      </w:r>
      <w:r w:rsidR="00F71205" w:rsidRPr="002655DC">
        <w:rPr>
          <w:rFonts w:ascii="Times New Roman" w:hAnsi="Times New Roman" w:cs="Times New Roman"/>
          <w:sz w:val="24"/>
          <w:szCs w:val="24"/>
        </w:rPr>
        <w:t>выписки согласно</w:t>
      </w:r>
      <w:r w:rsidR="002655DC" w:rsidRPr="002655DC">
        <w:rPr>
          <w:rFonts w:ascii="Times New Roman" w:hAnsi="Times New Roman" w:cs="Times New Roman"/>
          <w:sz w:val="24"/>
          <w:szCs w:val="24"/>
        </w:rPr>
        <w:t xml:space="preserve"> </w:t>
      </w:r>
      <w:r w:rsidR="00F71205" w:rsidRPr="002655DC">
        <w:rPr>
          <w:rFonts w:ascii="Times New Roman" w:hAnsi="Times New Roman" w:cs="Times New Roman"/>
          <w:sz w:val="24"/>
          <w:szCs w:val="24"/>
        </w:rPr>
        <w:t>приложению,</w:t>
      </w:r>
      <w:r w:rsidR="002655DC" w:rsidRPr="002655DC">
        <w:rPr>
          <w:rFonts w:ascii="Times New Roman" w:hAnsi="Times New Roman" w:cs="Times New Roman"/>
          <w:sz w:val="24"/>
          <w:szCs w:val="24"/>
        </w:rPr>
        <w:t xml:space="preserve"> N 1 Постановления Правительства РФ от 27 декабря 2019 г. № 1874 «Об утверждении Правил ведения государственного реестра транспортных средств» на каждое транспортное средство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55DC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инспекции по надзору за техническим состоянием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самоходных машин и других видов техники о наличии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транспортных средств, самоходных машин.</w:t>
      </w:r>
    </w:p>
    <w:p w:rsidR="00436405" w:rsidRDefault="00B61863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Документы, дополнительно предоставляемые для принятия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согласовании списания муниципального имущества, пришедшего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непригодное состояние в результате аварий, стихийных бедствий и иных</w:t>
      </w:r>
      <w:r w:rsidR="0026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ситуаций:</w:t>
      </w:r>
    </w:p>
    <w:p w:rsidR="00436405" w:rsidRDefault="00B61863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Копия акта (заключения) об аварии, порче и других</w:t>
      </w:r>
      <w:r w:rsidR="0043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ситуациях, выданного соответствующим государственным</w:t>
      </w:r>
      <w:r w:rsidR="0043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(Министерство чрезвычайных ситуаций и т.п.);</w:t>
      </w:r>
    </w:p>
    <w:p w:rsidR="00436405" w:rsidRDefault="00B61863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Копия постановления о прекращении уголовного дела либо</w:t>
      </w:r>
      <w:r w:rsidR="0043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постановления об отказе в возбуждении уголовного дела, либо копию</w:t>
      </w:r>
      <w:r w:rsidR="0043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(протокола) об административном правонарушении;</w:t>
      </w:r>
    </w:p>
    <w:p w:rsidR="00436405" w:rsidRDefault="00B61863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Акт причиненных повреждений, справки, подтверждающие</w:t>
      </w:r>
      <w:r w:rsidR="0043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стихийных бедствий или других чрезвычайных ситуаций,</w:t>
      </w:r>
      <w:r w:rsidR="0043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органов либо служб гражданской обороны и чрезвычайных</w:t>
      </w:r>
      <w:r w:rsidR="0043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ситуаций, противопожарных и других специальных служб;</w:t>
      </w:r>
    </w:p>
    <w:p w:rsidR="00436405" w:rsidRDefault="00B61863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5ED7" w:rsidRP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.4.4. Субъект списания предоставляет справку о стоимости</w:t>
      </w:r>
      <w:r w:rsidR="00436405" w:rsidRP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нанесенного ущерба</w:t>
      </w:r>
      <w:r w:rsid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наличии дополнительно</w:t>
      </w:r>
      <w:r w:rsidR="00BB5ED7" w:rsidRP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B5ED7" w:rsidRP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</w:t>
      </w:r>
      <w:r w:rsid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B5ED7" w:rsidRP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</w:t>
      </w:r>
      <w:r w:rsidR="00436405" w:rsidRP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ED7" w:rsidRPr="002A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нанесенного ущерба муниципальному имуществу.</w:t>
      </w:r>
    </w:p>
    <w:p w:rsidR="00436405" w:rsidRDefault="00BB5ED7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6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осуществления списания муниципального имущества</w:t>
      </w:r>
    </w:p>
    <w:p w:rsidR="00287B45" w:rsidRDefault="00BB5ED7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Проект </w:t>
      </w:r>
      <w:r w:rsidR="0028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распорядительного акта Администрации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подлежат подготовке в следующих случаях:</w:t>
      </w:r>
    </w:p>
    <w:p w:rsidR="00F76F05" w:rsidRDefault="00BB5ED7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При наличии возможности и (или) целесообразности иного</w:t>
      </w:r>
      <w:r w:rsidR="00F7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муниципального имущества, предлагаемого к списанию;</w:t>
      </w:r>
    </w:p>
    <w:p w:rsidR="00F76F05" w:rsidRDefault="00BB5ED7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41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Представленные документы оформлены с нарушением</w:t>
      </w:r>
      <w:r w:rsidR="00F7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 установленных настоящим Порядком;</w:t>
      </w:r>
    </w:p>
    <w:p w:rsidR="00F76F05" w:rsidRDefault="00BB5ED7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41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отношении муниципального имущества, предлагаемого к</w:t>
      </w:r>
      <w:r w:rsidR="00F7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списанию, действующим законодательством установлены ограничения</w:t>
      </w:r>
      <w:r w:rsidR="00F7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списания.</w:t>
      </w:r>
    </w:p>
    <w:p w:rsidR="00210D37" w:rsidRDefault="00BB5ED7" w:rsidP="002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Субъекты списания на основании </w:t>
      </w:r>
      <w:r w:rsid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распорядительного акта Администрации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его списание в течение</w:t>
      </w:r>
      <w:r w:rsid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месяцев со дня получения согласия на списание, а именно:</w:t>
      </w:r>
    </w:p>
    <w:p w:rsidR="00210D37" w:rsidRPr="00210D37" w:rsidRDefault="00210D37" w:rsidP="00210D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Проводят мероприятия по утилизации и/или ликвидации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списанного муниципального имущества самостоятельно либо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привлечением третьих лиц на основании заключенного договора.</w:t>
      </w:r>
    </w:p>
    <w:p w:rsidR="00210D37" w:rsidRPr="00210D37" w:rsidRDefault="00210D37" w:rsidP="00210D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мероприятия по списанию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(демонтаж, разборку, утилизацию и/ или ликвидацию и подготовку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для согласования списания) предусмотренные 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проводятся за счет средств субъекта списания.</w:t>
      </w:r>
    </w:p>
    <w:p w:rsidR="00210D37" w:rsidRDefault="00210D37" w:rsidP="00210D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согласования в установленном порядке акта о списании реализация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предусмотренных актом о списании, не допускается.</w:t>
      </w:r>
    </w:p>
    <w:p w:rsidR="002100C8" w:rsidRDefault="00210D3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Оформляют (при необходимости) прекращение</w:t>
      </w:r>
      <w:r w:rsidR="00210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права на земельный участок (часть земельного участка),</w:t>
      </w:r>
      <w:r w:rsidR="00210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котором расположен объект недвижимого муниципального имущества, по</w:t>
      </w:r>
      <w:r w:rsidR="00210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которому принят </w:t>
      </w:r>
      <w:r w:rsidR="0041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распорядительный акт Администрации</w:t>
      </w:r>
      <w:r w:rsidRPr="0021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списание.</w:t>
      </w:r>
    </w:p>
    <w:p w:rsidR="00330F20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списания обеспечивают внесение изменений в</w:t>
      </w:r>
      <w:r w:rsidR="00330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государственный реестр прав на недвижимое имущество и сделок с</w:t>
      </w:r>
      <w:r w:rsidR="00330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 и в реестр муниципального имущества </w:t>
      </w:r>
      <w:r w:rsidR="00D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деревня Алексеевка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740C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 Отражают выбытие муниципального имущества в связи с его</w:t>
      </w:r>
      <w:r w:rsid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списанием в бухгалтерском (бюджетном) учете субъекта списания в</w:t>
      </w:r>
      <w:r w:rsid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порядке.</w:t>
      </w:r>
    </w:p>
    <w:p w:rsidR="00F6740C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Оприходование материалов, полученных в результате списания</w:t>
      </w:r>
      <w:r w:rsid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имущества:</w:t>
      </w:r>
    </w:p>
    <w:p w:rsidR="00F6740C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Все узлы, детали, материалы и агрегаты разобранного и</w:t>
      </w:r>
      <w:r w:rsid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демонтированного оборудования, пригодные для ремонта иного</w:t>
      </w:r>
      <w:r w:rsid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или для дальнейшего использования, а также материалы,</w:t>
      </w:r>
      <w:r w:rsid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в результате списания, </w:t>
      </w:r>
      <w:r w:rsidR="00F71205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F71205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приходуются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субъектом списания с</w:t>
      </w:r>
      <w:r w:rsid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отображением на соответствующих счетах бухгалтерского (бюджетного)</w:t>
      </w:r>
      <w:r w:rsidR="00F6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учета.</w:t>
      </w:r>
    </w:p>
    <w:p w:rsidR="000375E2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 Изъятые после демонтажа и разборки муниципального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узлы, детали, материалы и агрегаты, содержащие драгоценные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драгоценные камни, а также цветные металлы, которые не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субъектом списания для ремонта машин, инструментов,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подлежат сдаче субъектам хозяйствования, которые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деятельность по сбору и первичной обработке лома, отходов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драгоценных металлов и драгоценных камней на основании лицензий,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в соответствии с требованиями законодательства.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пригодных узлов, деталей, материалов и агрегатов,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в результате списания муниципального имущества, проводится в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действующим законодательством об оценочной деятельности.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уничтожать, выбрасывать, сдавать в пункты приема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цветных и черных металлов муниципальное имущество, содержащее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драгоценные металлы и драгоценные камни, без предварительного изъятия и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одновременного оприходования ценных деталей.</w:t>
      </w:r>
    </w:p>
    <w:p w:rsidR="000375E2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 Строительные материалы, конструкции, полученные в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демонтажа или разборки зданий, сооружений, пригодные для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дальнейшего использования, </w:t>
      </w:r>
      <w:r w:rsidR="00F71205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приходуются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балансодержателем с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отображением на соответствующих счетах бухгалтерского (бюджетного)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учета. Оценка пригодных строительных материалов, конструкций,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в результате списания муниципального имущества, проводится в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действующим законодательством об оценочной деятельности.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4AE9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 Денежные средства, полученные в результате списания</w:t>
      </w:r>
      <w:r w:rsidR="000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имущества, подлежат зачислению в бюджет </w:t>
      </w:r>
      <w:r w:rsidR="00D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деревня Алексеевка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AE9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Особенности утилизации (ликвидации) муниципального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 полученного в результате списания:</w:t>
      </w:r>
    </w:p>
    <w:p w:rsidR="00EA4AE9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Утилизация выбывшего из эксплуатации муниципального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осуществляется организациями, имеющими в случаях,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законодательством, лицензию на проведение работ по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утилизации;</w:t>
      </w:r>
    </w:p>
    <w:p w:rsidR="00EA4AE9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В случае если законодательством не установлено требование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утилизации муниципального имущества организациями, имеющими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лицензию на проведение соответствующих работ, утилизация производится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 одним из видов деятельности которых является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соответствующих работ.</w:t>
      </w:r>
    </w:p>
    <w:p w:rsidR="00EA4AE9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Субъект списания, осуществляющий процедуру демонтажа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недвижимого муниципального имущества, обязан привести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в соответствие с требованиями земельного и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градостроительного законодательства;</w:t>
      </w:r>
    </w:p>
    <w:p w:rsidR="00EA4AE9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После осуществления всех мероприятий по утилизации и/или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по списанию муниципального имущества субъект списания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предоставить в 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управлению имущества Администрации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внесения изменений в реестр</w:t>
      </w:r>
      <w:r w:rsidR="00EA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имущества </w:t>
      </w:r>
      <w:r w:rsidR="00D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деревня Алексеевка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4AE9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копии актов о списании, заверенные надлежащим образом;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сведения, подтверждающие отсутствие объекта недвижимого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имущества, выданные органом технической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инвентаризации;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сведения о прекращении права собственности, права оперативного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 хозяйственного ведения (при наличии государственной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прав на объект);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сведения о снятии объекта недвижимого муниципального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с технического и кадастрового учета (при наличии постановки на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технический, кадастровый учет);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копии документов, подтверждающих снятие транспортного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(самоходной машины) с учета в </w:t>
      </w:r>
      <w:r w:rsidR="000E1D8E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ГИБДД 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1D8E"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 w:rsidR="000E1D8E" w:rsidRPr="002655DC">
        <w:rPr>
          <w:sz w:val="28"/>
          <w:szCs w:val="28"/>
        </w:rPr>
        <w:t xml:space="preserve"> </w:t>
      </w:r>
      <w:r w:rsidR="000E1D8E" w:rsidRPr="002655DC">
        <w:rPr>
          <w:rFonts w:ascii="Times New Roman" w:hAnsi="Times New Roman" w:cs="Times New Roman"/>
          <w:sz w:val="24"/>
          <w:szCs w:val="24"/>
        </w:rPr>
        <w:t>Рос</w:t>
      </w:r>
      <w:r w:rsidR="000E1D8E">
        <w:rPr>
          <w:rFonts w:ascii="Times New Roman" w:hAnsi="Times New Roman" w:cs="Times New Roman"/>
          <w:sz w:val="24"/>
          <w:szCs w:val="24"/>
        </w:rPr>
        <w:t>с</w:t>
      </w:r>
      <w:r w:rsidR="000E1D8E" w:rsidRPr="002655DC">
        <w:rPr>
          <w:rFonts w:ascii="Times New Roman" w:hAnsi="Times New Roman" w:cs="Times New Roman"/>
          <w:sz w:val="24"/>
          <w:szCs w:val="24"/>
        </w:rPr>
        <w:t>ии</w:t>
      </w:r>
      <w:r w:rsidR="000E1D8E">
        <w:rPr>
          <w:sz w:val="28"/>
          <w:szCs w:val="28"/>
        </w:rPr>
        <w:t xml:space="preserve"> </w:t>
      </w:r>
      <w:r w:rsidR="000E1D8E">
        <w:rPr>
          <w:rFonts w:ascii="Times New Roman" w:hAnsi="Times New Roman" w:cs="Times New Roman"/>
          <w:sz w:val="24"/>
          <w:szCs w:val="24"/>
        </w:rPr>
        <w:t>по К</w:t>
      </w:r>
      <w:r w:rsidR="000E1D8E" w:rsidRPr="002655DC">
        <w:rPr>
          <w:rFonts w:ascii="Times New Roman" w:hAnsi="Times New Roman" w:cs="Times New Roman"/>
          <w:sz w:val="24"/>
          <w:szCs w:val="24"/>
        </w:rPr>
        <w:t xml:space="preserve">алужской </w:t>
      </w:r>
      <w:r w:rsidR="00A24568" w:rsidRPr="002655DC">
        <w:rPr>
          <w:rFonts w:ascii="Times New Roman" w:hAnsi="Times New Roman" w:cs="Times New Roman"/>
          <w:sz w:val="24"/>
          <w:szCs w:val="24"/>
        </w:rPr>
        <w:t>области,</w:t>
      </w:r>
      <w:r w:rsidR="000E1D8E">
        <w:rPr>
          <w:sz w:val="28"/>
          <w:szCs w:val="28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надлежащим образом;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копии документов, подтверждающих осуществление действий по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утилизации и/или ликвидации муниципального имущества, копии приходных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копии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накладных о сдаче драгоценных металлов, копии актов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ликвидационных мероприятий, копии договоров и трудовых соглашений на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мероприятий по разборке и демонтажу списанных объектов.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Порядок исключения объекта списания из муниципальной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собственности.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.6.1. На основании представленных документов 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действия: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исключению муниципального имущества из реестра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имущества </w:t>
      </w:r>
      <w:r w:rsidR="00D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деревня Алексеевка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заключению дополнительного соглашения о внесении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 договор безвозмездного пользования;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списанию с бюджетного счета (по объектам казны);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оформлению с муниципальным предприятием или учреждением,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находящимся в ведении 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наделенного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 полномочиями в сфере списания имущества казны,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об ответственном хранении пригодных деталей, узлов, агрегатов,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полученных в результате утилизации (ликвидации) имущества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казны, до принятия решения об их дальнейшем использовании или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 ими;</w:t>
      </w:r>
    </w:p>
    <w:p w:rsidR="000E1D8E" w:rsidRDefault="00BB5ED7" w:rsidP="002177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 включению годных деталей, узлов, агрегатов, материалов,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в результате утилизации (ликвидации) в реестр муниципального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</w:t>
      </w:r>
      <w:r w:rsidR="00D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деревня Алексеевка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постановке их на бухгалтерский (бюджетный) учет.</w:t>
      </w:r>
    </w:p>
    <w:p w:rsidR="000E1D8E" w:rsidRDefault="00BB5ED7" w:rsidP="00210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06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B5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за нарушение настоящего Порядка</w:t>
      </w:r>
    </w:p>
    <w:p w:rsidR="000E1D8E" w:rsidRDefault="00BB5ED7" w:rsidP="0021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правовые акты </w:t>
      </w:r>
      <w:r w:rsidR="00D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деревня Алексеевка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затрагивающие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списания муниципального имущества, действуют в части, не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противоречащей настоящему Порядку.</w:t>
      </w:r>
    </w:p>
    <w:p w:rsidR="00BB5ED7" w:rsidRPr="00BB5ED7" w:rsidRDefault="00BB5ED7" w:rsidP="0021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нарушение настоящего Порядка должностные лица 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руководители муниципальных предприятий и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 несут ответственность в соответствии с законодательством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E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муниципальными правовыми актами </w:t>
      </w:r>
      <w:r w:rsidR="00D2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3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деревня Алексеевка</w:t>
      </w:r>
      <w:r w:rsidRPr="00BB5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BB5ED7" w:rsidRPr="00BB5ED7" w:rsidSect="006B12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28" w:rsidRDefault="00806928" w:rsidP="00796134">
      <w:pPr>
        <w:spacing w:after="0" w:line="240" w:lineRule="auto"/>
      </w:pPr>
      <w:r>
        <w:separator/>
      </w:r>
    </w:p>
  </w:endnote>
  <w:endnote w:type="continuationSeparator" w:id="0">
    <w:p w:rsidR="00806928" w:rsidRDefault="00806928" w:rsidP="0079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8324"/>
      <w:docPartObj>
        <w:docPartGallery w:val="Page Numbers (Bottom of Page)"/>
        <w:docPartUnique/>
      </w:docPartObj>
    </w:sdtPr>
    <w:sdtEndPr/>
    <w:sdtContent>
      <w:p w:rsidR="006B126C" w:rsidRDefault="00806928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4E3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B126C" w:rsidRDefault="006B12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28" w:rsidRDefault="00806928" w:rsidP="00796134">
      <w:pPr>
        <w:spacing w:after="0" w:line="240" w:lineRule="auto"/>
      </w:pPr>
      <w:r>
        <w:separator/>
      </w:r>
    </w:p>
  </w:footnote>
  <w:footnote w:type="continuationSeparator" w:id="0">
    <w:p w:rsidR="00806928" w:rsidRDefault="00806928" w:rsidP="0079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B20F8"/>
    <w:multiLevelType w:val="multilevel"/>
    <w:tmpl w:val="090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369E7"/>
    <w:multiLevelType w:val="hybridMultilevel"/>
    <w:tmpl w:val="5A4EC570"/>
    <w:lvl w:ilvl="0" w:tplc="CFB4E4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 w15:restartNumberingAfterBreak="0">
    <w:nsid w:val="60991180"/>
    <w:multiLevelType w:val="multilevel"/>
    <w:tmpl w:val="1852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56"/>
    <w:rsid w:val="00021868"/>
    <w:rsid w:val="000329C1"/>
    <w:rsid w:val="000375E2"/>
    <w:rsid w:val="00044B0C"/>
    <w:rsid w:val="00087B7E"/>
    <w:rsid w:val="00097BFD"/>
    <w:rsid w:val="000E1D8E"/>
    <w:rsid w:val="001211B9"/>
    <w:rsid w:val="00175DDC"/>
    <w:rsid w:val="00185043"/>
    <w:rsid w:val="001A1858"/>
    <w:rsid w:val="001B79E8"/>
    <w:rsid w:val="00202944"/>
    <w:rsid w:val="002100C8"/>
    <w:rsid w:val="00210D37"/>
    <w:rsid w:val="002154F8"/>
    <w:rsid w:val="00217796"/>
    <w:rsid w:val="0023118A"/>
    <w:rsid w:val="00233E44"/>
    <w:rsid w:val="00242B9C"/>
    <w:rsid w:val="0025598A"/>
    <w:rsid w:val="002655DC"/>
    <w:rsid w:val="00287B45"/>
    <w:rsid w:val="002A1492"/>
    <w:rsid w:val="002D2F7D"/>
    <w:rsid w:val="002D7DBB"/>
    <w:rsid w:val="00330F20"/>
    <w:rsid w:val="003465A3"/>
    <w:rsid w:val="00355DC0"/>
    <w:rsid w:val="0038477F"/>
    <w:rsid w:val="003A4111"/>
    <w:rsid w:val="004177F5"/>
    <w:rsid w:val="00436405"/>
    <w:rsid w:val="00443150"/>
    <w:rsid w:val="0045540C"/>
    <w:rsid w:val="004A515B"/>
    <w:rsid w:val="004E05AA"/>
    <w:rsid w:val="004F0EC8"/>
    <w:rsid w:val="00563DAD"/>
    <w:rsid w:val="00564685"/>
    <w:rsid w:val="005731F5"/>
    <w:rsid w:val="005842D9"/>
    <w:rsid w:val="005940A9"/>
    <w:rsid w:val="00601111"/>
    <w:rsid w:val="00624569"/>
    <w:rsid w:val="00645EE4"/>
    <w:rsid w:val="00647C69"/>
    <w:rsid w:val="006532B5"/>
    <w:rsid w:val="00667E13"/>
    <w:rsid w:val="006975BA"/>
    <w:rsid w:val="006B126C"/>
    <w:rsid w:val="006C75F8"/>
    <w:rsid w:val="00721618"/>
    <w:rsid w:val="007667BE"/>
    <w:rsid w:val="00777528"/>
    <w:rsid w:val="00796134"/>
    <w:rsid w:val="0079620F"/>
    <w:rsid w:val="007D2598"/>
    <w:rsid w:val="00806928"/>
    <w:rsid w:val="00812165"/>
    <w:rsid w:val="008167C3"/>
    <w:rsid w:val="00825087"/>
    <w:rsid w:val="008642F5"/>
    <w:rsid w:val="00870592"/>
    <w:rsid w:val="00873D56"/>
    <w:rsid w:val="008E7FDE"/>
    <w:rsid w:val="008F41B4"/>
    <w:rsid w:val="00922CC6"/>
    <w:rsid w:val="00953B77"/>
    <w:rsid w:val="0095409F"/>
    <w:rsid w:val="00A07BEE"/>
    <w:rsid w:val="00A11F42"/>
    <w:rsid w:val="00A12A42"/>
    <w:rsid w:val="00A24568"/>
    <w:rsid w:val="00A443AB"/>
    <w:rsid w:val="00A53CC1"/>
    <w:rsid w:val="00A94F0D"/>
    <w:rsid w:val="00A95E81"/>
    <w:rsid w:val="00AB34E0"/>
    <w:rsid w:val="00AD7C21"/>
    <w:rsid w:val="00AE20C0"/>
    <w:rsid w:val="00B050BE"/>
    <w:rsid w:val="00B068DB"/>
    <w:rsid w:val="00B61863"/>
    <w:rsid w:val="00B62616"/>
    <w:rsid w:val="00B736E5"/>
    <w:rsid w:val="00B7739D"/>
    <w:rsid w:val="00B96459"/>
    <w:rsid w:val="00BA2B50"/>
    <w:rsid w:val="00BB5ED7"/>
    <w:rsid w:val="00C13061"/>
    <w:rsid w:val="00C23044"/>
    <w:rsid w:val="00C26609"/>
    <w:rsid w:val="00C274E4"/>
    <w:rsid w:val="00C53F87"/>
    <w:rsid w:val="00C839CE"/>
    <w:rsid w:val="00CA163C"/>
    <w:rsid w:val="00CA53DA"/>
    <w:rsid w:val="00CF4EFE"/>
    <w:rsid w:val="00D11CD9"/>
    <w:rsid w:val="00D1372B"/>
    <w:rsid w:val="00D233F4"/>
    <w:rsid w:val="00D50E6D"/>
    <w:rsid w:val="00DE3E75"/>
    <w:rsid w:val="00E12B72"/>
    <w:rsid w:val="00E273F3"/>
    <w:rsid w:val="00E4074B"/>
    <w:rsid w:val="00E43C16"/>
    <w:rsid w:val="00E6055C"/>
    <w:rsid w:val="00E946B3"/>
    <w:rsid w:val="00EA4AE9"/>
    <w:rsid w:val="00EB1E23"/>
    <w:rsid w:val="00EC2B4C"/>
    <w:rsid w:val="00EC7222"/>
    <w:rsid w:val="00EE0B4F"/>
    <w:rsid w:val="00EF477F"/>
    <w:rsid w:val="00EF4CF2"/>
    <w:rsid w:val="00F34989"/>
    <w:rsid w:val="00F55221"/>
    <w:rsid w:val="00F669D9"/>
    <w:rsid w:val="00F6740C"/>
    <w:rsid w:val="00F71205"/>
    <w:rsid w:val="00F76F05"/>
    <w:rsid w:val="00F8400D"/>
    <w:rsid w:val="00F94E3F"/>
    <w:rsid w:val="00FB6069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20F24-F594-4362-945F-8FBF9E30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5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6134"/>
  </w:style>
  <w:style w:type="paragraph" w:styleId="a7">
    <w:name w:val="footer"/>
    <w:basedOn w:val="a"/>
    <w:link w:val="a8"/>
    <w:uiPriority w:val="99"/>
    <w:unhideWhenUsed/>
    <w:rsid w:val="0079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134"/>
  </w:style>
  <w:style w:type="character" w:customStyle="1" w:styleId="extended-textshort">
    <w:name w:val="extended-text__short"/>
    <w:basedOn w:val="a0"/>
    <w:rsid w:val="00CA163C"/>
  </w:style>
  <w:style w:type="character" w:customStyle="1" w:styleId="fontstyle01">
    <w:name w:val="fontstyle01"/>
    <w:basedOn w:val="a0"/>
    <w:rsid w:val="00645EE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5E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432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1029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30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000571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42D0-BFE7-4324-B12B-7CB0FDD7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6810</Words>
  <Characters>38817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2022-03-11T14:44:00Z</cp:lastPrinted>
  <dcterms:created xsi:type="dcterms:W3CDTF">2018-08-15T08:57:00Z</dcterms:created>
  <dcterms:modified xsi:type="dcterms:W3CDTF">2022-03-11T14:45:00Z</dcterms:modified>
</cp:coreProperties>
</file>