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241" w:rsidRDefault="002F7241" w:rsidP="002F724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РОССИЙСКАЯ ФЕДЕРАЦИЯ</w:t>
      </w:r>
    </w:p>
    <w:p w:rsidR="002F7241" w:rsidRDefault="002F7241" w:rsidP="002F724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КАЛУЖСКАЯ ОБЛАСТЬ </w:t>
      </w:r>
    </w:p>
    <w:p w:rsidR="002F7241" w:rsidRDefault="002F7241" w:rsidP="002F724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СЕЛЬСКАЯ ДУМА</w:t>
      </w:r>
    </w:p>
    <w:p w:rsidR="002F7241" w:rsidRDefault="002F7241" w:rsidP="002F724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МУНИЦИПАЛЬНОГО ОБРАЗОВАНИЯ</w:t>
      </w:r>
    </w:p>
    <w:p w:rsidR="002F7241" w:rsidRDefault="002F7241" w:rsidP="002F724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СЕЛЬСКОЕ ПОСЕЛЕНИЕ ДЕРЕВНЯ АЛЕКСЕЕВКА</w:t>
      </w:r>
    </w:p>
    <w:p w:rsidR="002F7241" w:rsidRDefault="002F7241" w:rsidP="002F724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2F7241" w:rsidRDefault="002F7241" w:rsidP="002F7241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2F7241" w:rsidRDefault="002F7241" w:rsidP="002F724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РЕШЕНИЕ</w:t>
      </w:r>
    </w:p>
    <w:p w:rsidR="002F7241" w:rsidRDefault="002F7241" w:rsidP="002F724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2F7241" w:rsidRDefault="002F7241" w:rsidP="002F72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«15» июня 2021г.                   д. Алексеевка                                                  № 30</w:t>
      </w:r>
    </w:p>
    <w:p w:rsidR="002F7241" w:rsidRDefault="002F7241" w:rsidP="002F72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2F7241" w:rsidRDefault="002F7241" w:rsidP="002F72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212121"/>
          <w:sz w:val="21"/>
          <w:szCs w:val="21"/>
        </w:rPr>
        <w:t> </w:t>
      </w:r>
    </w:p>
    <w:p w:rsidR="002F7241" w:rsidRDefault="002F7241" w:rsidP="002F72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 внесении изменений и дополнений в решение Сельской Думы</w:t>
      </w:r>
    </w:p>
    <w:p w:rsidR="002F7241" w:rsidRDefault="002F7241" w:rsidP="002F72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14.05.2019 №101 «Об утверждении Правил благоустройства</w:t>
      </w:r>
    </w:p>
    <w:p w:rsidR="002F7241" w:rsidRDefault="002F7241" w:rsidP="002F72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территории сельского поселения деревня Алексеевка»</w:t>
      </w:r>
    </w:p>
    <w:p w:rsidR="002F7241" w:rsidRDefault="002F7241" w:rsidP="002F72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212121"/>
          <w:sz w:val="21"/>
          <w:szCs w:val="21"/>
        </w:rPr>
        <w:t> </w:t>
      </w:r>
    </w:p>
    <w:p w:rsidR="002F7241" w:rsidRDefault="002F7241" w:rsidP="002F72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212121"/>
          <w:sz w:val="21"/>
          <w:szCs w:val="21"/>
        </w:rPr>
        <w:t> </w:t>
      </w:r>
    </w:p>
    <w:p w:rsidR="002F7241" w:rsidRDefault="002F7241" w:rsidP="002F72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212121"/>
          <w:sz w:val="21"/>
          <w:szCs w:val="21"/>
        </w:rPr>
        <w:t>1. В целях приведения Правил благоустройства территории муниципального образования сельское поселение деревня Алексеевка в соответствие с действующим законодательством внести изменения согласно приложения.</w:t>
      </w:r>
    </w:p>
    <w:p w:rsidR="002F7241" w:rsidRDefault="002F7241" w:rsidP="002F72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212121"/>
          <w:sz w:val="21"/>
          <w:szCs w:val="21"/>
        </w:rPr>
        <w:t>2. Настоящее решение подлежит официальному опубликованию (обнародованию) и размещению на официальном сайте администрации муниципального образования сельское поселение деревня Алексеевка в сети Интернет (</w:t>
      </w:r>
      <w:hyperlink r:id="rId4" w:history="1">
        <w:r>
          <w:rPr>
            <w:rStyle w:val="a4"/>
            <w:rFonts w:ascii="Arial" w:hAnsi="Arial" w:cs="Arial"/>
            <w:color w:val="469A64"/>
            <w:sz w:val="21"/>
            <w:szCs w:val="21"/>
            <w:u w:val="none"/>
          </w:rPr>
          <w:t>http://moaleseevka.ru</w:t>
        </w:r>
      </w:hyperlink>
      <w:r>
        <w:rPr>
          <w:rFonts w:ascii="Arial" w:hAnsi="Arial" w:cs="Arial"/>
          <w:color w:val="212121"/>
          <w:sz w:val="21"/>
          <w:szCs w:val="21"/>
        </w:rPr>
        <w:t>).</w:t>
      </w:r>
    </w:p>
    <w:p w:rsidR="002F7241" w:rsidRDefault="002F7241" w:rsidP="002F72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212121"/>
          <w:sz w:val="21"/>
          <w:szCs w:val="21"/>
        </w:rPr>
        <w:t> </w:t>
      </w:r>
    </w:p>
    <w:p w:rsidR="002F7241" w:rsidRDefault="002F7241" w:rsidP="002F72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212121"/>
          <w:sz w:val="21"/>
          <w:szCs w:val="21"/>
        </w:rPr>
        <w:t> </w:t>
      </w:r>
    </w:p>
    <w:p w:rsidR="002F7241" w:rsidRDefault="002F7241" w:rsidP="002F72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212121"/>
          <w:sz w:val="21"/>
          <w:szCs w:val="21"/>
        </w:rPr>
        <w:t> </w:t>
      </w:r>
    </w:p>
    <w:p w:rsidR="002F7241" w:rsidRDefault="002F7241" w:rsidP="002F72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Глава муниципального образования</w:t>
      </w:r>
    </w:p>
    <w:p w:rsidR="002F7241" w:rsidRDefault="002F7241" w:rsidP="002F72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сельское поселение деревня Алексеевка:                                            Е.А. Друми.</w:t>
      </w:r>
    </w:p>
    <w:p w:rsidR="002F7241" w:rsidRDefault="002F7241" w:rsidP="002F72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212121"/>
          <w:sz w:val="21"/>
          <w:szCs w:val="21"/>
        </w:rPr>
        <w:t> </w:t>
      </w:r>
    </w:p>
    <w:p w:rsidR="002F7241" w:rsidRDefault="002F7241" w:rsidP="002F72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212121"/>
          <w:sz w:val="21"/>
          <w:szCs w:val="21"/>
        </w:rPr>
        <w:t> </w:t>
      </w:r>
    </w:p>
    <w:p w:rsidR="002F7241" w:rsidRDefault="002F7241" w:rsidP="002F72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212121"/>
          <w:sz w:val="21"/>
          <w:szCs w:val="21"/>
        </w:rPr>
        <w:t> </w:t>
      </w:r>
    </w:p>
    <w:p w:rsidR="002F7241" w:rsidRDefault="002F7241" w:rsidP="002F7241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212121"/>
          <w:sz w:val="21"/>
          <w:szCs w:val="21"/>
        </w:rPr>
        <w:t> </w:t>
      </w:r>
    </w:p>
    <w:p w:rsidR="002F7241" w:rsidRDefault="002F7241" w:rsidP="002F7241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212121"/>
          <w:sz w:val="21"/>
          <w:szCs w:val="21"/>
        </w:rPr>
        <w:t> </w:t>
      </w:r>
    </w:p>
    <w:p w:rsidR="002F7241" w:rsidRDefault="002F7241" w:rsidP="002F7241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212121"/>
          <w:sz w:val="21"/>
          <w:szCs w:val="21"/>
        </w:rPr>
        <w:t> </w:t>
      </w:r>
    </w:p>
    <w:p w:rsidR="002F7241" w:rsidRDefault="002F7241" w:rsidP="002F72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212121"/>
          <w:sz w:val="21"/>
          <w:szCs w:val="21"/>
        </w:rPr>
        <w:t> </w:t>
      </w:r>
    </w:p>
    <w:p w:rsidR="002F7241" w:rsidRDefault="002F7241" w:rsidP="002F72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212121"/>
          <w:sz w:val="21"/>
          <w:szCs w:val="21"/>
        </w:rPr>
        <w:t> </w:t>
      </w:r>
    </w:p>
    <w:p w:rsidR="002F7241" w:rsidRDefault="002F7241" w:rsidP="002F7241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212121"/>
          <w:sz w:val="21"/>
          <w:szCs w:val="21"/>
        </w:rPr>
        <w:t>Приложение</w:t>
      </w:r>
    </w:p>
    <w:p w:rsidR="002F7241" w:rsidRDefault="002F7241" w:rsidP="002F7241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212121"/>
          <w:sz w:val="21"/>
          <w:szCs w:val="21"/>
        </w:rPr>
        <w:t>к решению сельской Думы</w:t>
      </w:r>
    </w:p>
    <w:p w:rsidR="002F7241" w:rsidRDefault="002F7241" w:rsidP="002F7241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212121"/>
          <w:sz w:val="21"/>
          <w:szCs w:val="21"/>
        </w:rPr>
        <w:t>МО СП деревня Алексеевка</w:t>
      </w:r>
    </w:p>
    <w:p w:rsidR="002F7241" w:rsidRDefault="002F7241" w:rsidP="002F7241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212121"/>
          <w:sz w:val="21"/>
          <w:szCs w:val="21"/>
        </w:rPr>
        <w:lastRenderedPageBreak/>
        <w:t>От «15»июня 2021 № 30</w:t>
      </w:r>
    </w:p>
    <w:p w:rsidR="002F7241" w:rsidRDefault="002F7241" w:rsidP="002F7241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212121"/>
          <w:sz w:val="21"/>
          <w:szCs w:val="21"/>
        </w:rPr>
        <w:t> </w:t>
      </w:r>
    </w:p>
    <w:p w:rsidR="002F7241" w:rsidRDefault="002F7241" w:rsidP="002F72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212121"/>
          <w:sz w:val="21"/>
          <w:szCs w:val="21"/>
        </w:rPr>
        <w:t>Внести в Правила благоустройства территории муниципального образования сельское поселение деревня Алексеевка Износковского района Калужской области (в редакции решений Сельской Думы от 05.08.2020 N 138,) следующие изменения и дополнения:</w:t>
      </w:r>
    </w:p>
    <w:p w:rsidR="002F7241" w:rsidRDefault="002F7241" w:rsidP="002F72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212121"/>
          <w:sz w:val="21"/>
          <w:szCs w:val="21"/>
        </w:rPr>
        <w:t>1.      Дополнить пункт 2 подпунктом «ц)» в следующей редакции:</w:t>
      </w:r>
    </w:p>
    <w:p w:rsidR="002F7241" w:rsidRDefault="002F7241" w:rsidP="002F72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212121"/>
          <w:sz w:val="21"/>
          <w:szCs w:val="21"/>
        </w:rPr>
        <w:t>«ц) удаление борщевика Сосновского – действия, направленные на уничтожение указанного сорного растения путем выкашивания, выкапывания, обрезания соцветий, мульчирования укрывными материалами, использование химических препаратов (при строгом соблюдении требований СанПин 1.2.2584-10)».</w:t>
      </w:r>
    </w:p>
    <w:p w:rsidR="002F7241" w:rsidRDefault="002F7241" w:rsidP="002F72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212121"/>
          <w:sz w:val="21"/>
          <w:szCs w:val="21"/>
        </w:rPr>
        <w:t>2.      Дополнить пункт 3.5 подпунктом «д)» следующего содержания:</w:t>
      </w:r>
    </w:p>
    <w:p w:rsidR="002F7241" w:rsidRDefault="002F7241" w:rsidP="002F72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212121"/>
          <w:sz w:val="21"/>
          <w:szCs w:val="21"/>
        </w:rPr>
        <w:t>«д) удаление борщевика Сосновского на территориях общего пользования, за исключением территорий, уборку борщевика Сосновского на которых обязаны обеспечить юридические и физические лица в соответствии с действующим законодательством и настоящими Правилами».</w:t>
      </w:r>
    </w:p>
    <w:p w:rsidR="002F7241" w:rsidRDefault="002F7241" w:rsidP="002F72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212121"/>
          <w:sz w:val="21"/>
          <w:szCs w:val="21"/>
        </w:rPr>
        <w:t>3.      Первый абзац пункта 3.6 изложить в новой редакции:</w:t>
      </w:r>
    </w:p>
    <w:p w:rsidR="002F7241" w:rsidRDefault="002F7241" w:rsidP="002F72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212121"/>
          <w:sz w:val="21"/>
          <w:szCs w:val="21"/>
        </w:rPr>
        <w:t>«</w:t>
      </w:r>
      <w:r>
        <w:rPr>
          <w:rFonts w:ascii="Arial" w:hAnsi="Arial" w:cs="Arial"/>
          <w:color w:val="333333"/>
          <w:sz w:val="21"/>
          <w:szCs w:val="21"/>
        </w:rPr>
        <w:t>Юридические лица и физические лица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обязаны в соответствии с законодательством РФ обеспечивать уборку земельного участка, а также обязаны проводить мероприятия по удалению борщевика Сосновского на земельных участках, принадлежащего им на соответствующем праве, и участвовать, в том числе финансово, в содержании прилегающих территорий, границы которых определяются в соответствии с порядком, установленным законом Калужской области, в случаях и порядке, предусмотренными настоящими Правилами.»</w:t>
      </w:r>
    </w:p>
    <w:p w:rsidR="002F7241" w:rsidRDefault="002F7241" w:rsidP="002F72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пункт 5.1 добавить пунктом «л» следующего содержания:</w:t>
      </w:r>
    </w:p>
    <w:p w:rsidR="002F7241" w:rsidRDefault="002F7241" w:rsidP="002F72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«л) по удалению борщевика Сосновского».</w:t>
      </w:r>
    </w:p>
    <w:p w:rsidR="002F7241" w:rsidRDefault="002F7241" w:rsidP="002F72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2F7241" w:rsidRDefault="002F7241" w:rsidP="002F72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пункт 5.3 добавить пунктом «л» следующего содержания:</w:t>
      </w:r>
    </w:p>
    <w:p w:rsidR="002F7241" w:rsidRDefault="002F7241" w:rsidP="002F72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д) проводить мероприятия по удалению борщевика.</w:t>
      </w:r>
    </w:p>
    <w:p w:rsidR="002F7241" w:rsidRDefault="002F7241" w:rsidP="002F72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Подпункт «а» пункта 6.1 изложить в новой редакции:</w:t>
      </w:r>
    </w:p>
    <w:p w:rsidR="002F7241" w:rsidRDefault="002F7241" w:rsidP="002F72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«а) своевременное скашивание газонных трав (высота травостоя не должна превышать 20 см), уничтожение сорных и карантинных растений (в том числе борщевика Сосновского)»</w:t>
      </w:r>
    </w:p>
    <w:p w:rsidR="002F7241" w:rsidRDefault="002F7241" w:rsidP="002F72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2F7241" w:rsidRDefault="002F7241" w:rsidP="002F72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 пункт 6.1 добавить подпунктом «и» следующего содержания:</w:t>
      </w:r>
    </w:p>
    <w:p w:rsidR="002F7241" w:rsidRDefault="002F7241" w:rsidP="002F72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и) по удалению борщевика Сосновского.</w:t>
      </w:r>
    </w:p>
    <w:p w:rsidR="002F7241" w:rsidRDefault="002F7241" w:rsidP="002F72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 добавить пункт 4.17 следующего содержания:</w:t>
      </w:r>
    </w:p>
    <w:p w:rsidR="002F7241" w:rsidRDefault="002F7241" w:rsidP="002F72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4.17  Садоводческие, огороднические, дачные некоммерческие объединения граждан обязаны проводить мероприятия по удалению борщевика Сосновского на территориях в границах соответствующих некоммерческих объединений.</w:t>
      </w:r>
    </w:p>
    <w:p w:rsidR="002F7241" w:rsidRDefault="002F7241" w:rsidP="002F72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9. Добавить пункт 3.8.3.1 следующего содержания:</w:t>
      </w:r>
    </w:p>
    <w:p w:rsidR="002F7241" w:rsidRDefault="002F7241" w:rsidP="002F72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2F7241" w:rsidRDefault="002F7241" w:rsidP="002F72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3.8.3.1. Требования к площадкам для выгула собак следующие:</w:t>
      </w:r>
    </w:p>
    <w:p w:rsidR="002F7241" w:rsidRDefault="002F7241" w:rsidP="002F72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а) площадки для выгула собак рекомендуется размещать на территориях общего пользования микрорайона и жилого района, свободных от зеленых насаждений общегородских </w:t>
      </w:r>
      <w:r>
        <w:rPr>
          <w:rFonts w:ascii="Arial" w:hAnsi="Arial" w:cs="Arial"/>
          <w:color w:val="333333"/>
          <w:sz w:val="21"/>
          <w:szCs w:val="21"/>
        </w:rPr>
        <w:lastRenderedPageBreak/>
        <w:t>магистралей 1-го класса, под линиями электропередач с напряжением не более 110 кВт, за пределами санитарной зоны источников водоснабжения первого и второго поясов. Размещение площадки на территориях природного комплекса рекомендуется согласовывать с органами природопользования и охраны окружающей среды.</w:t>
      </w:r>
    </w:p>
    <w:p w:rsidR="002F7241" w:rsidRDefault="002F7241" w:rsidP="002F72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б) размеры площадок для выгула собак, размещаемые на территориях жилого назначения, рекомендуется принимать 400 - 600 кв. м, на прочих территориях - до 800 кв. м, в условиях сложившейся застройки можно принимать уменьшенный размер площадок, исходя из имеющихся территориальных возможностей. Доступность площадок рекомендуется обеспечивать не более 400 м. На территории и микрорайонов с плотной жилой застройкой - не более 600 м. Расстояние от границы площадки до окон жилых и общественных зданий рекомендуется принимать не менее 25 м, а до участков детских учреждений, школ, детских, спортивных площадок, площадок отдыха - не менее 40 м.</w:t>
      </w:r>
    </w:p>
    <w:p w:rsidR="002F7241" w:rsidRDefault="002F7241" w:rsidP="002F72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в) для обеспечения безопасности окружающих ограждение площадки следует выполнять из легкой металлической сетки высотой не менее 1,5 м. При этом рекомендуется учитывать, что расстояние между элементами и секциями ограждения, его нижним краем и землей не должно позволять животному покинуть площадку или причинить себе травму.</w:t>
      </w:r>
    </w:p>
    <w:p w:rsidR="002F7241" w:rsidRDefault="002F7241" w:rsidP="002F72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г) для покрытия поверхности части площадки, предназначенной для выгула собак, рекомендуется предусматривать выровненную поверхность, обеспечивающую хороший дренаж, не травмирующую конечности животных (газонное, песчаное, песчано-земляное), а также удобство для регулярной уборки и обновления. Поверхность части площадки, предназначенной для владельцев собак, рекомендуется проектировать с твердым или комбинированным видом покрытия (плитка, утопленная в газон и др.). Подход к площадке рекомендуется оборудовать твердым видом покрытия.</w:t>
      </w:r>
    </w:p>
    <w:p w:rsidR="002F7241" w:rsidRDefault="002F7241" w:rsidP="002F72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д) максимальное количество урн для отходов (желательно, чтобы разделение на категории, потому что продукты жизнедеятельности не должны смешиваться с пищевым мусором).</w:t>
      </w:r>
    </w:p>
    <w:p w:rsidR="002F7241" w:rsidRDefault="002F7241" w:rsidP="002F72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е) для комфортного пребывания необходимо установить оборудование для площадки для выгула собак. Его количество и виды зависят от конкретной ситуации, например, это могут быть:</w:t>
      </w:r>
    </w:p>
    <w:p w:rsidR="002F7241" w:rsidRDefault="002F7241" w:rsidP="002F72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снаряды разного размера для животных любых пород;</w:t>
      </w:r>
    </w:p>
    <w:p w:rsidR="002F7241" w:rsidRDefault="002F7241" w:rsidP="002F72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навесы от солнечных лучей и осадков;</w:t>
      </w:r>
    </w:p>
    <w:p w:rsidR="002F7241" w:rsidRDefault="002F7241" w:rsidP="002F72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скамейки для отдыха хозяев;</w:t>
      </w:r>
    </w:p>
    <w:p w:rsidR="002F7241" w:rsidRDefault="002F7241" w:rsidP="002F72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большое количество поилок (важно тщательно следить за тем, чтобы вода в них всегда была свежей).</w:t>
      </w:r>
    </w:p>
    <w:p w:rsidR="002F7241" w:rsidRDefault="002F7241" w:rsidP="002F72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ж) на территории площадки рекомендуется предусматривать информационный стенд с правилами пользования площадкой.</w:t>
      </w:r>
    </w:p>
    <w:p w:rsidR="002F7241" w:rsidRDefault="002F7241" w:rsidP="002F72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з) озеленение рекомендуется проектировать из периметральных плотных посадок высокого кустарника в виде живой изгороди или вертикального озеленения».</w:t>
      </w:r>
    </w:p>
    <w:p w:rsidR="008B1D52" w:rsidRDefault="008B1D52">
      <w:bookmarkStart w:id="0" w:name="_GoBack"/>
      <w:bookmarkEnd w:id="0"/>
    </w:p>
    <w:sectPr w:rsidR="008B1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17D"/>
    <w:rsid w:val="002F7241"/>
    <w:rsid w:val="008B1D52"/>
    <w:rsid w:val="00AB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7602F0-5FFC-427C-8791-AB9573C45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7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F72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2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ans-zavo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962</Words>
  <Characters>5488</Characters>
  <Application>Microsoft Office Word</Application>
  <DocSecurity>0</DocSecurity>
  <Lines>45</Lines>
  <Paragraphs>12</Paragraphs>
  <ScaleCrop>false</ScaleCrop>
  <Company/>
  <LinksUpToDate>false</LinksUpToDate>
  <CharactersWithSpaces>6438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2023-07-31T08:07:00Z</dcterms:created>
  <dcterms:modified xsi:type="dcterms:W3CDTF">2023-07-31T08:07:00Z</dcterms:modified>
</cp:coreProperties>
</file>