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РОССИЙСКАЯ ФЕДЕРАЦИЯ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КАЛУЖСКАЯ ОБЛАСТЬ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СЕЛЬСКАЯ ДУМА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 поселение</w:t>
      </w: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деревня Алексеевка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 д.Алексеевка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</w:t>
      </w: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 xml:space="preserve"> 13.11. 2020г.                                                                                             № 14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Соглашения «О передаче отдельных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полномочий по решению вопросов   местного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значения между муниципальным районом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«Износковский район» и муниципальным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образованием сельское поселение деревня Алексеевка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соответствии с Федеральным Законом от 06.10.2003 года № 131-ФЗ «Об общих принципах организации местного самоуправления в Российской Федерации» и в связи с совершенствованием разграничения полномочий Сельская Дума МО СП деревня Алексеевка</w:t>
      </w: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РЕШИЛА: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 Утвердить Соглашение о передаче муниципальным районом «Износковский район» сельскому поселению деревня Алексеевка, осуществление отдельных полномочий по решению вопросов местного значения.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 Уполномочить главу администрации сельского поселения деревня Алексеевка подписать Соглашение о передачи муниципальным районом «Износковский район» сельскому поселению деревня Алексеевка, отдельных полномочий по решению вопросов местного значения.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 Настоящее решение вступает в силу с 1 января 2021 года и подлежит официальному опубликованию (обнародованию) и размещению на официальном сайте (</w:t>
      </w:r>
      <w:hyperlink r:id="rId4" w:history="1">
        <w:r w:rsidRPr="00AC28B3">
          <w:rPr>
            <w:rFonts w:ascii="Arial" w:eastAsia="Times New Roman" w:hAnsi="Arial" w:cs="Arial"/>
            <w:color w:val="469A64"/>
            <w:sz w:val="21"/>
            <w:szCs w:val="21"/>
            <w:lang w:eastAsia="ru-RU"/>
          </w:rPr>
          <w:t>http://moalekseevka.ru.</w:t>
        </w:r>
      </w:hyperlink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муниципального образования сельское поселение деревня Алексеевка деревня Алексеевка</w:t>
      </w:r>
    </w:p>
    <w:p w:rsidR="00AC28B3" w:rsidRPr="00AC28B3" w:rsidRDefault="00AC28B3" w:rsidP="00AC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</w:tblGrid>
      <w:tr w:rsidR="00AC28B3" w:rsidRPr="00AC28B3" w:rsidTr="00AC28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8B3" w:rsidRPr="00AC28B3" w:rsidRDefault="00AC28B3" w:rsidP="00AC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28B3" w:rsidRPr="00AC28B3" w:rsidRDefault="00AC28B3" w:rsidP="00AC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 муниципального образования сельское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поселение деревня Алексеевка:                                                                             Е.А. Друми.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Обнародовано: 14.11.2020г</w:t>
      </w: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СОГЛАШЕНИЕ № 1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передаче отдельных полномочий по решению вопросов местного значения между муниципальным районом «Износковский район» и муниципальным образованием сельское поселение деревня Алексеевка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13.11. 2020г.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Администрация муниципального района «Износковский район», именуемая в дальнейшем «Администрация района», в лице Главы администрации (Ф.И.О.), действующего на основании </w:t>
      </w:r>
      <w:hyperlink r:id="rId5" w:history="1">
        <w:r w:rsidRPr="00AC28B3">
          <w:rPr>
            <w:rFonts w:ascii="Arial" w:eastAsia="Times New Roman" w:hAnsi="Arial" w:cs="Arial"/>
            <w:color w:val="469A64"/>
            <w:sz w:val="21"/>
            <w:szCs w:val="21"/>
            <w:lang w:eastAsia="ru-RU"/>
          </w:rPr>
          <w:t>Положения</w:t>
        </w:r>
      </w:hyperlink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 одной стороны, и муниципальное образование сельское поселение деревня Алексеевка, именуемая в дальнейшем «Администрация поселения», в лице Главы администрации Портнова Алексея Николаевича, действующего на основании Положения, с другой стороны, вместе в дальнейшем именуемые «Стороны», руководствуясь </w:t>
      </w:r>
      <w:hyperlink r:id="rId6" w:history="1">
        <w:r w:rsidRPr="00AC28B3">
          <w:rPr>
            <w:rFonts w:ascii="Arial" w:eastAsia="Times New Roman" w:hAnsi="Arial" w:cs="Arial"/>
            <w:color w:val="469A64"/>
            <w:sz w:val="21"/>
            <w:szCs w:val="21"/>
            <w:lang w:eastAsia="ru-RU"/>
          </w:rPr>
          <w:t>частью 4 статьи 15</w:t>
        </w:r>
      </w:hyperlink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06.10.2003 N 131-ФЗ «Об общих принципах организации местного самоуправления в Российской Федерации», </w:t>
      </w:r>
      <w:hyperlink r:id="rId7" w:history="1">
        <w:r w:rsidRPr="00AC28B3">
          <w:rPr>
            <w:rFonts w:ascii="Arial" w:eastAsia="Times New Roman" w:hAnsi="Arial" w:cs="Arial"/>
            <w:color w:val="469A64"/>
            <w:sz w:val="21"/>
            <w:szCs w:val="21"/>
            <w:lang w:eastAsia="ru-RU"/>
          </w:rPr>
          <w:t>Уставом</w:t>
        </w:r>
      </w:hyperlink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района «Износковский район» Уставом сельского поселения деревня Алексеевка, решением Районного Совета муниципального района «Износковский район» от __________ № ____ «О передаче осуществления части полномочий органам местного самоуправления поселения» и решением Сельской Думы сельского поселения деревня Алексеевка от 13.11.2020г. № 14, заключили настоящее Соглашение о нижеследующем: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Предмет соглашения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Администрация муниципального района передает, а Администрация сельского поселения принимает к своему ведению следующие полномочия: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8" w:history="1">
        <w:r w:rsidRPr="00AC28B3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законодательством</w:t>
        </w:r>
      </w:hyperlink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Федерации;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 </w:t>
      </w:r>
      <w:hyperlink r:id="rId9" w:history="1">
        <w:r w:rsidRPr="00AC28B3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законодательством</w:t>
        </w:r>
      </w:hyperlink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ритуальных услуг и содержание мест захоронения;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осуществление в пределах, установленных водным </w:t>
      </w:r>
      <w:hyperlink r:id="rId10" w:history="1">
        <w:r w:rsidRPr="00AC28B3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законодательством</w:t>
        </w:r>
      </w:hyperlink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 полномочий собственника водных объектов, информирование населения об ограничениях их использования.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Порядок определения ежегодного объема межбюджетных трансфертов, необходимых для осуществления передаваемых полномочий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 Финансирование расходов по реализации полномочий, указанных в </w:t>
      </w:r>
      <w:hyperlink r:id="rId11" w:anchor="P129" w:history="1">
        <w:r w:rsidRPr="00AC28B3">
          <w:rPr>
            <w:rFonts w:ascii="Arial" w:eastAsia="Times New Roman" w:hAnsi="Arial" w:cs="Arial"/>
            <w:color w:val="469A64"/>
            <w:sz w:val="21"/>
            <w:szCs w:val="21"/>
            <w:lang w:eastAsia="ru-RU"/>
          </w:rPr>
          <w:t>статье 1</w:t>
        </w:r>
      </w:hyperlink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Соглашения, осуществляется органами местного самоуправления за счет средств местного бюджета муниципального района в форме межбюджетных трансфертов.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Размер финансовых средств рассчитывается исходя из утвержденной методики.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Ежегодный размер межбюджетных трансфертов, передаваемых из бюджета муниципального района в бюджет сельского поселения на осуществление передаваемых полномочий, определяется при принятии бюджета муниципального района на очередной финансовый год.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Финансовые средства (межбюджетные трансферты), предоставляемые для осуществления полномочий, муниципальный район передает в бюджет сельского поселения ежемесячно.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Обязанности Сторон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 настоящего Соглашения Стороны принимают на себя следующие обязательства: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Администрация сельского поселения обязуется: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случае прекращения исполнения полномочий передать эти полномочия Администрации муниципального района одновременно с передачей полученных для их осуществления финансовых ресурсов и имущества.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Администрация муниципального района обязуется: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Своевременно и в полном объеме передать финансовые средства, указанные в </w:t>
      </w:r>
      <w:hyperlink r:id="rId12" w:anchor="P139" w:history="1">
        <w:r w:rsidRPr="00AC28B3">
          <w:rPr>
            <w:rFonts w:ascii="Arial" w:eastAsia="Times New Roman" w:hAnsi="Arial" w:cs="Arial"/>
            <w:color w:val="469A64"/>
            <w:sz w:val="21"/>
            <w:szCs w:val="21"/>
            <w:lang w:eastAsia="ru-RU"/>
          </w:rPr>
          <w:t>пункте 4 статьи 2</w:t>
        </w:r>
      </w:hyperlink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Соглашения.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Оказывать необходимую информационно-методическую помощь по вопросам выполнения Администрацией поселения обязательств по осуществлению полномочий.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Передать имущество, находящееся в собственности МР «Износковский район» для исполнения переданных полномочий.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Права Сторон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Администрация сельского поселения вправе: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Вносить предложения по совершенствованию системы реализации полномочий, выполняемых в рамках настоящего Соглашения.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Администрация муниципального района вправе: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Запрашивать и получать от Администрации сельского поселения любую информацию и сведения, в том числе и дополнительные, связанные с выполнением обязательств по настоящему Соглашению.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случае невыполнения или ненадлежащего выполнения Администрацией сельского поселения обязательств по осуществлению полномочий, которыми наделяется Администрация сельского поселения, истребовать в судебном порядке финансовые средства, переданные для их осуществления.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Организация деятельности Сторон по выполнению настоящего Соглашения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 Порядок разрешения споров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 Все возможные споры, возникающие между Сторонами по настоящему Соглашению, будут разрешаться ими путем переговоров.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 Срок действия настоящего соглашения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Соглашение вступает в силу с 1 января 2021 года и действует до 31 декабря 2021 года включительно.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 Основания и порядок прекращения действия соглашения, в том числе досрочного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Настоящее Соглашение может прекратить свое действие, если оно досрочно расторгнуто по письменному обоюдному согласию Сторон. При этом досрочное расторжение настоящего Соглашения оформляется в письменной форме, подписывается обеими Сторонами и подлежит обязательному утверждению представительными органами обеих Сторон. При отсутствии взаимного согласия Сторон соглашение может быть расторгнуто по решению суда по основаниям, предусмотренным законодательством Российской Федерации.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Прекращение действия настоящего Соглашения не влечет за собой прекращения обязательств, предусмотренных </w:t>
      </w:r>
      <w:hyperlink r:id="rId13" w:anchor="P146" w:history="1">
        <w:r w:rsidRPr="00AC28B3">
          <w:rPr>
            <w:rFonts w:ascii="Arial" w:eastAsia="Times New Roman" w:hAnsi="Arial" w:cs="Arial"/>
            <w:color w:val="469A64"/>
            <w:sz w:val="21"/>
            <w:szCs w:val="21"/>
            <w:lang w:eastAsia="ru-RU"/>
          </w:rPr>
          <w:t>пунктом 2</w:t>
        </w:r>
      </w:hyperlink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частью 1 статьи 3 настоящего Соглашения.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 Ответственность Сторон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 (за исключением субвенций).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Ответственность поселения за осуществление переданных ему полномочий предусматривается в той мере, в какой эти полномочия обеспечены финансовыми средствами.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 Порядок внесения изменений и дополнений в соглашение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изменения и/или дополнения настоящего Соглашения является взаимное согласие Сторон. При этом изменения и/или дополнения оформляются в письменной форме, подписываются обеими Сторонами и являются неотъемлемой частью настоящего Соглашения. Если между Сторонами не будет достигнуто соглашения о внесении изменений и/или дополнений в настоящий Договор, соответствующие изменения и/или дополнения вносятся в соответствии с процедурой, установленной действующим законодательством.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11. Заключительные положения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12. Юридические адреса и подписи Сторон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муниципального района       Администрация муниципального образования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«Износковский район»                                             сельского поселение деревня Алексеевка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администрации: _______В.В. Леонов. Глава администрации ________А.Н. Портнов.</w:t>
      </w:r>
    </w:p>
    <w:p w:rsidR="00AC28B3" w:rsidRPr="00AC28B3" w:rsidRDefault="00AC28B3" w:rsidP="00AC28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8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"___" _________ 20___ г.                                                        "13" ноября 2020 г.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86"/>
    <w:rsid w:val="008B1D52"/>
    <w:rsid w:val="00AC28B3"/>
    <w:rsid w:val="00B4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C2DAC-8949-4046-8B29-DA74F7C1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2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5C762CBDD373D3C14C989BD982F537C2FAF086FFAD7673AA07C283ABE2660950847FB87C0A140F604D951EE645CE97EA041921D211CAEw9nFO" TargetMode="External"/><Relationship Id="rId13" Type="http://schemas.openxmlformats.org/officeDocument/2006/relationships/hyperlink" Target="https://moalekseevka.ru/documents/decision/detail.php?id=11130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BFFE05DC04324A51630916B6882A8900C10E338CC7C4B5035D07EAFA8FDDB5BBB1D09022AE15FDD654E11D5DF9C836C5s3M2M" TargetMode="External"/><Relationship Id="rId12" Type="http://schemas.openxmlformats.org/officeDocument/2006/relationships/hyperlink" Target="https://moalekseevka.ru/documents/decision/detail.php?id=11130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BFFE05DC04324A5163171BA0E4748704C9503C8AC2CFE15D0E01BDA5DFDBE0FBF1D6C773E94BA48519AA115FEED437C425C89365s4M4M" TargetMode="External"/><Relationship Id="rId11" Type="http://schemas.openxmlformats.org/officeDocument/2006/relationships/hyperlink" Target="https://moalekseevka.ru/documents/decision/detail.php?id=1113099" TargetMode="External"/><Relationship Id="rId5" Type="http://schemas.openxmlformats.org/officeDocument/2006/relationships/hyperlink" Target="consultantplus://offline/ref=BCBFFE05DC04324A51630916B6882A8900C10E338CC7C4B5035D07EAFA8FDDB5BBB1D09022AE15FDD654E11D5DF9C836C5s3M2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F5C762CBDD373D3C14C989BD982F537C2EA80268FDD7673AA07C283ABE2660950847FB87C0A24FFF04D951EE645CE97EA041921D211CAEw9nFO" TargetMode="External"/><Relationship Id="rId4" Type="http://schemas.openxmlformats.org/officeDocument/2006/relationships/hyperlink" Target="http://moalekseevka.ru./" TargetMode="External"/><Relationship Id="rId9" Type="http://schemas.openxmlformats.org/officeDocument/2006/relationships/hyperlink" Target="consultantplus://offline/ref=97F5C762CBDD373D3C14C989BD982F537C2FA00968FCD7673AA07C283ABE2660950847F885CBF416BB5A8000A82F51E062BC4199w0n3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1930</Words>
  <Characters>11002</Characters>
  <Application>Microsoft Office Word</Application>
  <DocSecurity>0</DocSecurity>
  <Lines>91</Lines>
  <Paragraphs>25</Paragraphs>
  <ScaleCrop>false</ScaleCrop>
  <Company/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2023-07-31T08:10:00Z</dcterms:created>
  <dcterms:modified xsi:type="dcterms:W3CDTF">2023-07-31T08:10:00Z</dcterms:modified>
</cp:coreProperties>
</file>